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E" w:rsidRDefault="00754B7E" w:rsidP="00692BD6">
      <w:pPr>
        <w:spacing w:line="360" w:lineRule="auto"/>
        <w:jc w:val="center"/>
        <w:rPr>
          <w:rFonts w:ascii="Times New Roman" w:hAnsi="Times New Roman"/>
          <w:b/>
          <w:i/>
          <w:sz w:val="32"/>
          <w:szCs w:val="32"/>
          <w:lang w:val="ru-RU"/>
        </w:rPr>
      </w:pPr>
    </w:p>
    <w:p w:rsidR="00DC3121" w:rsidRDefault="00754B7E" w:rsidP="00692BD6">
      <w:pPr>
        <w:spacing w:line="360" w:lineRule="auto"/>
        <w:jc w:val="center"/>
        <w:rPr>
          <w:rFonts w:ascii="Times New Roman" w:hAnsi="Times New Roman"/>
          <w:b/>
          <w:i/>
          <w:sz w:val="32"/>
          <w:szCs w:val="32"/>
          <w:lang w:val="ru-RU"/>
        </w:rPr>
      </w:pPr>
      <w:r>
        <w:rPr>
          <w:rFonts w:ascii="Times New Roman" w:hAnsi="Times New Roman"/>
          <w:b/>
          <w:i/>
          <w:sz w:val="32"/>
          <w:szCs w:val="32"/>
          <w:lang w:val="ru-RU"/>
        </w:rPr>
        <w:t>Майданська ЗОШ І-ІІ ступенів</w:t>
      </w:r>
    </w:p>
    <w:p w:rsidR="00DC3121" w:rsidRDefault="00DC3121" w:rsidP="00692BD6">
      <w:pPr>
        <w:spacing w:line="360" w:lineRule="auto"/>
        <w:jc w:val="center"/>
        <w:rPr>
          <w:rFonts w:ascii="Times New Roman" w:hAnsi="Times New Roman"/>
          <w:b/>
          <w:i/>
          <w:sz w:val="32"/>
          <w:szCs w:val="32"/>
          <w:lang w:val="ru-RU"/>
        </w:rPr>
      </w:pPr>
    </w:p>
    <w:p w:rsidR="00DC3121" w:rsidRDefault="00DC3121" w:rsidP="00692BD6">
      <w:pPr>
        <w:spacing w:line="360" w:lineRule="auto"/>
        <w:jc w:val="center"/>
        <w:rPr>
          <w:rFonts w:ascii="Times New Roman" w:hAnsi="Times New Roman"/>
          <w:b/>
          <w:i/>
          <w:sz w:val="32"/>
          <w:szCs w:val="32"/>
          <w:lang w:val="ru-RU"/>
        </w:rPr>
      </w:pPr>
    </w:p>
    <w:p w:rsidR="00DC3121" w:rsidRPr="00DC3121" w:rsidRDefault="00754B7E" w:rsidP="00692BD6">
      <w:pPr>
        <w:spacing w:line="360" w:lineRule="auto"/>
        <w:jc w:val="center"/>
        <w:rPr>
          <w:rFonts w:ascii="Times New Roman" w:hAnsi="Times New Roman"/>
          <w:b/>
          <w:i/>
          <w:sz w:val="32"/>
          <w:szCs w:val="32"/>
          <w:lang w:val="ru-RU"/>
        </w:rPr>
      </w:pPr>
      <w:r>
        <w:rPr>
          <w:rFonts w:ascii="Times New Roman" w:hAnsi="Times New Roman"/>
          <w:b/>
          <w:i/>
          <w:noProof/>
          <w:sz w:val="96"/>
          <w:szCs w:val="96"/>
          <w:u w:val="single"/>
          <w:lang w:val="ru-RU"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posOffset>1527175</wp:posOffset>
            </wp:positionV>
            <wp:extent cx="6334125" cy="4648200"/>
            <wp:effectExtent l="19050" t="0" r="9525" b="0"/>
            <wp:wrapSquare wrapText="bothSides"/>
            <wp:docPr id="11" name="Рисунок 1" descr="570996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996491.jpg"/>
                    <pic:cNvPicPr/>
                  </pic:nvPicPr>
                  <pic:blipFill>
                    <a:blip r:embed="rId8" cstate="print"/>
                    <a:stretch>
                      <a:fillRect/>
                    </a:stretch>
                  </pic:blipFill>
                  <pic:spPr>
                    <a:xfrm flipH="1">
                      <a:off x="0" y="0"/>
                      <a:ext cx="6334125" cy="4648200"/>
                    </a:xfrm>
                    <a:prstGeom prst="rect">
                      <a:avLst/>
                    </a:prstGeom>
                  </pic:spPr>
                </pic:pic>
              </a:graphicData>
            </a:graphic>
          </wp:anchor>
        </w:drawing>
      </w:r>
      <w:r w:rsidR="00DC3121" w:rsidRPr="00DC3121">
        <w:rPr>
          <w:rFonts w:ascii="Times New Roman" w:hAnsi="Times New Roman"/>
          <w:b/>
          <w:i/>
          <w:sz w:val="96"/>
          <w:szCs w:val="96"/>
          <w:u w:val="single"/>
        </w:rPr>
        <w:t>«Борис Грінченко: відомий і невідомий</w:t>
      </w:r>
      <w:r w:rsidR="00DC3121">
        <w:rPr>
          <w:rFonts w:ascii="Times New Roman" w:hAnsi="Times New Roman"/>
          <w:b/>
          <w:i/>
          <w:sz w:val="96"/>
          <w:szCs w:val="96"/>
          <w:u w:val="single"/>
          <w:lang w:val="ru-RU"/>
        </w:rPr>
        <w:t>»</w:t>
      </w:r>
    </w:p>
    <w:p w:rsidR="00754B7E" w:rsidRPr="00754B7E" w:rsidRDefault="00754B7E" w:rsidP="00754B7E">
      <w:pPr>
        <w:spacing w:line="360" w:lineRule="auto"/>
        <w:jc w:val="right"/>
        <w:rPr>
          <w:rFonts w:ascii="Times New Roman" w:hAnsi="Times New Roman"/>
          <w:b/>
          <w:i/>
          <w:sz w:val="28"/>
          <w:szCs w:val="28"/>
          <w:lang w:val="ru-RU"/>
        </w:rPr>
      </w:pPr>
      <w:r w:rsidRPr="00754B7E">
        <w:rPr>
          <w:rFonts w:ascii="Times New Roman" w:hAnsi="Times New Roman"/>
          <w:b/>
          <w:i/>
          <w:sz w:val="28"/>
          <w:szCs w:val="28"/>
          <w:lang w:val="ru-RU"/>
        </w:rPr>
        <w:t>Підготувала і провела</w:t>
      </w:r>
    </w:p>
    <w:p w:rsidR="00754B7E" w:rsidRPr="00754B7E" w:rsidRDefault="00754B7E" w:rsidP="00754B7E">
      <w:pPr>
        <w:spacing w:line="360" w:lineRule="auto"/>
        <w:jc w:val="right"/>
        <w:rPr>
          <w:rFonts w:ascii="Times New Roman" w:hAnsi="Times New Roman"/>
          <w:b/>
          <w:i/>
          <w:sz w:val="28"/>
          <w:szCs w:val="28"/>
          <w:lang w:val="ru-RU"/>
        </w:rPr>
      </w:pPr>
      <w:r w:rsidRPr="00754B7E">
        <w:rPr>
          <w:rFonts w:ascii="Times New Roman" w:hAnsi="Times New Roman"/>
          <w:b/>
          <w:i/>
          <w:sz w:val="28"/>
          <w:szCs w:val="28"/>
          <w:lang w:val="ru-RU"/>
        </w:rPr>
        <w:t xml:space="preserve"> вчитель української літератури</w:t>
      </w:r>
    </w:p>
    <w:p w:rsidR="00754B7E" w:rsidRPr="00754B7E" w:rsidRDefault="00754B7E" w:rsidP="00754B7E">
      <w:pPr>
        <w:spacing w:line="360" w:lineRule="auto"/>
        <w:jc w:val="right"/>
        <w:rPr>
          <w:rFonts w:ascii="Times New Roman" w:hAnsi="Times New Roman"/>
          <w:b/>
          <w:i/>
          <w:sz w:val="28"/>
          <w:szCs w:val="28"/>
          <w:lang w:val="ru-RU"/>
        </w:rPr>
      </w:pPr>
      <w:r w:rsidRPr="00754B7E">
        <w:rPr>
          <w:rFonts w:ascii="Times New Roman" w:hAnsi="Times New Roman"/>
          <w:b/>
          <w:i/>
          <w:sz w:val="28"/>
          <w:szCs w:val="28"/>
          <w:lang w:val="ru-RU"/>
        </w:rPr>
        <w:t>Солонько Р.П.</w:t>
      </w:r>
    </w:p>
    <w:p w:rsidR="002727EA" w:rsidRPr="00692BD6" w:rsidRDefault="00DC3121" w:rsidP="00692BD6">
      <w:pPr>
        <w:spacing w:line="360" w:lineRule="auto"/>
        <w:rPr>
          <w:rFonts w:ascii="Times New Roman" w:hAnsi="Times New Roman"/>
          <w:i/>
          <w:sz w:val="28"/>
          <w:szCs w:val="28"/>
        </w:rPr>
      </w:pPr>
      <w:r>
        <w:rPr>
          <w:rFonts w:ascii="Times New Roman" w:hAnsi="Times New Roman"/>
          <w:i/>
          <w:sz w:val="28"/>
          <w:szCs w:val="28"/>
          <w:u w:val="single"/>
        </w:rPr>
        <w:lastRenderedPageBreak/>
        <w:t xml:space="preserve">Тема </w:t>
      </w:r>
      <w:r w:rsidR="00692BD6">
        <w:rPr>
          <w:rFonts w:ascii="Times New Roman" w:hAnsi="Times New Roman"/>
          <w:i/>
          <w:sz w:val="28"/>
          <w:szCs w:val="28"/>
          <w:u w:val="single"/>
        </w:rPr>
        <w:t>:</w:t>
      </w:r>
      <w:r w:rsidR="00E33F9D" w:rsidRPr="00692BD6">
        <w:rPr>
          <w:rFonts w:ascii="Times New Roman" w:hAnsi="Times New Roman"/>
          <w:i/>
          <w:sz w:val="28"/>
          <w:szCs w:val="28"/>
        </w:rPr>
        <w:t xml:space="preserve"> </w:t>
      </w:r>
    </w:p>
    <w:p w:rsidR="00E33F9D" w:rsidRPr="00692BD6" w:rsidRDefault="00E33F9D" w:rsidP="00692BD6">
      <w:pPr>
        <w:spacing w:line="360" w:lineRule="auto"/>
        <w:rPr>
          <w:rFonts w:ascii="Times New Roman" w:hAnsi="Times New Roman"/>
          <w:i/>
          <w:sz w:val="28"/>
          <w:szCs w:val="28"/>
        </w:rPr>
      </w:pPr>
      <w:r w:rsidRPr="00692BD6">
        <w:rPr>
          <w:rFonts w:ascii="Times New Roman" w:hAnsi="Times New Roman"/>
          <w:i/>
          <w:sz w:val="28"/>
          <w:szCs w:val="28"/>
        </w:rPr>
        <w:t xml:space="preserve">  </w:t>
      </w:r>
      <w:r w:rsidR="002727EA" w:rsidRPr="00692BD6">
        <w:rPr>
          <w:rFonts w:ascii="Times New Roman" w:hAnsi="Times New Roman"/>
          <w:i/>
          <w:sz w:val="28"/>
          <w:szCs w:val="28"/>
        </w:rPr>
        <w:t>Ж</w:t>
      </w:r>
      <w:r w:rsidRPr="00692BD6">
        <w:rPr>
          <w:rFonts w:ascii="Times New Roman" w:hAnsi="Times New Roman"/>
          <w:i/>
          <w:sz w:val="28"/>
          <w:szCs w:val="28"/>
        </w:rPr>
        <w:t>иттєвий та творчий шлях</w:t>
      </w:r>
      <w:r w:rsidR="008D0A3B" w:rsidRPr="00692BD6">
        <w:rPr>
          <w:rFonts w:ascii="Times New Roman" w:hAnsi="Times New Roman"/>
          <w:i/>
          <w:sz w:val="28"/>
          <w:szCs w:val="28"/>
        </w:rPr>
        <w:t xml:space="preserve">  </w:t>
      </w:r>
      <w:r w:rsidR="002727EA" w:rsidRPr="00692BD6">
        <w:rPr>
          <w:rFonts w:ascii="Times New Roman" w:hAnsi="Times New Roman"/>
          <w:i/>
          <w:sz w:val="28"/>
          <w:szCs w:val="28"/>
        </w:rPr>
        <w:t>Б.Грінченка, вшанування його пам</w:t>
      </w:r>
      <w:r w:rsidR="002727EA" w:rsidRPr="00C81197">
        <w:rPr>
          <w:rFonts w:ascii="Times New Roman" w:hAnsi="Times New Roman"/>
          <w:i/>
          <w:sz w:val="28"/>
          <w:szCs w:val="28"/>
        </w:rPr>
        <w:t>’</w:t>
      </w:r>
      <w:r w:rsidR="002727EA" w:rsidRPr="00692BD6">
        <w:rPr>
          <w:rFonts w:ascii="Times New Roman" w:hAnsi="Times New Roman"/>
          <w:i/>
          <w:sz w:val="28"/>
          <w:szCs w:val="28"/>
        </w:rPr>
        <w:t>яті;</w:t>
      </w:r>
    </w:p>
    <w:p w:rsidR="002727EA" w:rsidRPr="00692BD6" w:rsidRDefault="00E33F9D" w:rsidP="00692BD6">
      <w:pPr>
        <w:pStyle w:val="3"/>
        <w:shd w:val="clear" w:color="auto" w:fill="FFFFFF"/>
        <w:spacing w:before="0" w:after="75" w:line="360" w:lineRule="auto"/>
        <w:rPr>
          <w:rFonts w:ascii="Times New Roman" w:hAnsi="Times New Roman"/>
          <w:b w:val="0"/>
          <w:i/>
          <w:sz w:val="28"/>
          <w:szCs w:val="28"/>
        </w:rPr>
      </w:pPr>
      <w:r w:rsidRPr="00692BD6">
        <w:rPr>
          <w:rFonts w:ascii="Times New Roman" w:hAnsi="Times New Roman"/>
          <w:b w:val="0"/>
          <w:i/>
          <w:sz w:val="28"/>
          <w:szCs w:val="28"/>
          <w:u w:val="single"/>
        </w:rPr>
        <w:t>Мета вечора</w:t>
      </w:r>
      <w:r w:rsidR="00692BD6">
        <w:rPr>
          <w:rFonts w:ascii="Times New Roman" w:hAnsi="Times New Roman"/>
          <w:b w:val="0"/>
          <w:i/>
          <w:sz w:val="28"/>
          <w:szCs w:val="28"/>
          <w:u w:val="single"/>
        </w:rPr>
        <w:t>:</w:t>
      </w:r>
      <w:r w:rsidRPr="00692BD6">
        <w:rPr>
          <w:rFonts w:ascii="Times New Roman" w:hAnsi="Times New Roman"/>
          <w:b w:val="0"/>
          <w:i/>
          <w:sz w:val="28"/>
          <w:szCs w:val="28"/>
        </w:rPr>
        <w:t xml:space="preserve"> </w:t>
      </w:r>
    </w:p>
    <w:p w:rsidR="00692BD6" w:rsidRDefault="002727EA" w:rsidP="00692BD6">
      <w:pPr>
        <w:pStyle w:val="3"/>
        <w:shd w:val="clear" w:color="auto" w:fill="FFFFFF"/>
        <w:spacing w:before="0" w:after="75" w:line="360" w:lineRule="auto"/>
        <w:rPr>
          <w:rFonts w:ascii="Times New Roman" w:hAnsi="Times New Roman"/>
          <w:b w:val="0"/>
          <w:i/>
          <w:sz w:val="28"/>
          <w:szCs w:val="28"/>
        </w:rPr>
      </w:pPr>
      <w:r w:rsidRPr="00692BD6">
        <w:rPr>
          <w:rFonts w:ascii="Times New Roman" w:hAnsi="Times New Roman"/>
          <w:b w:val="0"/>
          <w:i/>
          <w:sz w:val="28"/>
          <w:szCs w:val="28"/>
        </w:rPr>
        <w:t xml:space="preserve">Ознайомити  учнів  зі  значенням  творчості  Б.Грінченка; викликати бажання читати твори прозаїка; виховувати почуття любові до світлого образу </w:t>
      </w:r>
      <w:r w:rsidR="008D0A3B" w:rsidRPr="00692BD6">
        <w:rPr>
          <w:rFonts w:ascii="Times New Roman" w:eastAsia="Times New Roman" w:hAnsi="Times New Roman"/>
          <w:b w:val="0"/>
          <w:i/>
          <w:color w:val="000000"/>
          <w:sz w:val="28"/>
          <w:szCs w:val="28"/>
          <w:lang w:eastAsia="ru-RU"/>
        </w:rPr>
        <w:t> автора «Словника української мови»</w:t>
      </w:r>
      <w:r w:rsidR="008D0A3B" w:rsidRPr="00692BD6">
        <w:rPr>
          <w:rFonts w:ascii="Times New Roman" w:hAnsi="Times New Roman"/>
          <w:b w:val="0"/>
          <w:i/>
          <w:sz w:val="28"/>
          <w:szCs w:val="28"/>
        </w:rPr>
        <w:t>;</w:t>
      </w:r>
      <w:r w:rsidRPr="00692BD6">
        <w:rPr>
          <w:rFonts w:ascii="Times New Roman" w:hAnsi="Times New Roman"/>
          <w:b w:val="0"/>
          <w:i/>
          <w:sz w:val="28"/>
          <w:szCs w:val="28"/>
        </w:rPr>
        <w:br/>
      </w:r>
      <w:r w:rsidRPr="00692BD6">
        <w:rPr>
          <w:rFonts w:ascii="Times New Roman" w:hAnsi="Times New Roman"/>
          <w:b w:val="0"/>
          <w:i/>
          <w:sz w:val="28"/>
          <w:szCs w:val="28"/>
          <w:u w:val="single"/>
        </w:rPr>
        <w:t>Матеріал</w:t>
      </w:r>
      <w:r w:rsidR="008D0A3B" w:rsidRPr="00692BD6">
        <w:rPr>
          <w:rFonts w:ascii="Times New Roman" w:hAnsi="Times New Roman"/>
          <w:b w:val="0"/>
          <w:i/>
          <w:sz w:val="28"/>
          <w:szCs w:val="28"/>
          <w:u w:val="single"/>
        </w:rPr>
        <w:t xml:space="preserve">и </w:t>
      </w:r>
      <w:r w:rsidRPr="00692BD6">
        <w:rPr>
          <w:rFonts w:ascii="Times New Roman" w:hAnsi="Times New Roman"/>
          <w:b w:val="0"/>
          <w:i/>
          <w:sz w:val="28"/>
          <w:szCs w:val="28"/>
          <w:u w:val="single"/>
        </w:rPr>
        <w:t xml:space="preserve"> до </w:t>
      </w:r>
      <w:r w:rsidR="008D0A3B" w:rsidRPr="00692BD6">
        <w:rPr>
          <w:rFonts w:ascii="Times New Roman" w:hAnsi="Times New Roman"/>
          <w:b w:val="0"/>
          <w:i/>
          <w:sz w:val="28"/>
          <w:szCs w:val="28"/>
          <w:u w:val="single"/>
        </w:rPr>
        <w:t>вечора</w:t>
      </w:r>
      <w:r w:rsidR="00692BD6">
        <w:rPr>
          <w:rFonts w:ascii="Times New Roman" w:hAnsi="Times New Roman"/>
          <w:b w:val="0"/>
          <w:i/>
          <w:sz w:val="28"/>
          <w:szCs w:val="28"/>
          <w:u w:val="single"/>
        </w:rPr>
        <w:t>:</w:t>
      </w:r>
    </w:p>
    <w:p w:rsidR="00692BD6" w:rsidRPr="00DC3121" w:rsidRDefault="002727EA" w:rsidP="00692BD6">
      <w:pPr>
        <w:pStyle w:val="3"/>
        <w:shd w:val="clear" w:color="auto" w:fill="FFFFFF"/>
        <w:spacing w:before="0" w:after="75" w:line="360" w:lineRule="auto"/>
        <w:rPr>
          <w:rFonts w:ascii="Times New Roman" w:hAnsi="Times New Roman"/>
          <w:i/>
          <w:sz w:val="28"/>
          <w:szCs w:val="28"/>
          <w:lang w:val="ru-RU"/>
        </w:rPr>
      </w:pPr>
      <w:r w:rsidRPr="00692BD6">
        <w:rPr>
          <w:rFonts w:ascii="Times New Roman" w:hAnsi="Times New Roman"/>
          <w:b w:val="0"/>
          <w:i/>
          <w:sz w:val="28"/>
          <w:szCs w:val="28"/>
        </w:rPr>
        <w:t xml:space="preserve"> портрет </w:t>
      </w:r>
      <w:r w:rsidR="008D0A3B" w:rsidRPr="00692BD6">
        <w:rPr>
          <w:rFonts w:ascii="Times New Roman" w:hAnsi="Times New Roman"/>
          <w:b w:val="0"/>
          <w:i/>
          <w:sz w:val="28"/>
          <w:szCs w:val="28"/>
        </w:rPr>
        <w:t>Б.Грінченка</w:t>
      </w:r>
      <w:r w:rsidRPr="00692BD6">
        <w:rPr>
          <w:rFonts w:ascii="Times New Roman" w:hAnsi="Times New Roman"/>
          <w:b w:val="0"/>
          <w:i/>
          <w:sz w:val="28"/>
          <w:szCs w:val="28"/>
        </w:rPr>
        <w:t xml:space="preserve">, виставка творів поета,  свічка, вишиті </w:t>
      </w:r>
      <w:r w:rsidR="00692BD6" w:rsidRPr="00692BD6">
        <w:rPr>
          <w:rFonts w:ascii="Times New Roman" w:hAnsi="Times New Roman"/>
          <w:b w:val="0"/>
          <w:i/>
          <w:sz w:val="28"/>
          <w:szCs w:val="28"/>
        </w:rPr>
        <w:t>рушники</w:t>
      </w:r>
      <w:r w:rsidRPr="00692BD6">
        <w:rPr>
          <w:rFonts w:ascii="Times New Roman" w:hAnsi="Times New Roman"/>
          <w:b w:val="0"/>
          <w:i/>
          <w:sz w:val="28"/>
          <w:szCs w:val="28"/>
        </w:rPr>
        <w:t xml:space="preserve">, </w:t>
      </w:r>
      <w:r w:rsidR="00692BD6" w:rsidRPr="00692BD6">
        <w:rPr>
          <w:rFonts w:ascii="Times New Roman" w:hAnsi="Times New Roman"/>
          <w:b w:val="0"/>
          <w:i/>
          <w:sz w:val="28"/>
          <w:szCs w:val="28"/>
        </w:rPr>
        <w:t xml:space="preserve"> вислови та гасло прозаїка</w:t>
      </w:r>
      <w:r w:rsidR="00DC3121">
        <w:rPr>
          <w:rFonts w:ascii="Times New Roman" w:hAnsi="Times New Roman"/>
          <w:b w:val="0"/>
          <w:i/>
          <w:sz w:val="28"/>
          <w:szCs w:val="28"/>
        </w:rPr>
        <w:t xml:space="preserve">, </w:t>
      </w:r>
      <w:r w:rsidR="00785DC2">
        <w:rPr>
          <w:rFonts w:ascii="Times New Roman" w:hAnsi="Times New Roman"/>
          <w:b w:val="0"/>
          <w:i/>
          <w:sz w:val="28"/>
          <w:szCs w:val="28"/>
        </w:rPr>
        <w:t xml:space="preserve"> ноутбук</w:t>
      </w:r>
      <w:r w:rsidR="00DC3121">
        <w:rPr>
          <w:rFonts w:ascii="Times New Roman" w:hAnsi="Times New Roman"/>
          <w:b w:val="0"/>
          <w:i/>
          <w:sz w:val="28"/>
          <w:szCs w:val="28"/>
          <w:lang w:val="ru-RU"/>
        </w:rPr>
        <w:t>.</w:t>
      </w:r>
    </w:p>
    <w:p w:rsidR="0023059B" w:rsidRPr="00E02263" w:rsidRDefault="00441AA9" w:rsidP="0023059B">
      <w:pPr>
        <w:spacing w:line="360" w:lineRule="auto"/>
        <w:ind w:left="180" w:firstLine="528"/>
        <w:jc w:val="both"/>
        <w:rPr>
          <w:rFonts w:ascii="Times New Roman" w:hAnsi="Times New Roman"/>
          <w:i/>
          <w:color w:val="000000"/>
          <w:sz w:val="28"/>
          <w:szCs w:val="28"/>
        </w:rPr>
      </w:pPr>
      <w:r w:rsidRPr="00E02263">
        <w:rPr>
          <w:rFonts w:ascii="Times New Roman" w:hAnsi="Times New Roman"/>
          <w:i/>
          <w:color w:val="000000"/>
          <w:sz w:val="28"/>
          <w:szCs w:val="28"/>
        </w:rPr>
        <w:t xml:space="preserve">Сцена прикрашена вишитими </w:t>
      </w:r>
      <w:r w:rsidR="007D6248" w:rsidRPr="00E02263">
        <w:rPr>
          <w:rFonts w:ascii="Times New Roman" w:hAnsi="Times New Roman"/>
          <w:i/>
          <w:color w:val="000000"/>
          <w:sz w:val="28"/>
          <w:szCs w:val="28"/>
        </w:rPr>
        <w:t>рушниками</w:t>
      </w:r>
      <w:r w:rsidR="00C25FAA" w:rsidRPr="00E02263">
        <w:rPr>
          <w:rFonts w:ascii="Times New Roman" w:hAnsi="Times New Roman"/>
          <w:i/>
          <w:color w:val="000000"/>
          <w:sz w:val="28"/>
          <w:szCs w:val="28"/>
        </w:rPr>
        <w:t>, гаслом Б. Грінченка</w:t>
      </w:r>
      <w:r w:rsidR="00C25FAA" w:rsidRPr="00E02263">
        <w:rPr>
          <w:rFonts w:ascii="Times New Roman" w:eastAsia="Calibri" w:hAnsi="Times New Roman"/>
          <w:i/>
          <w:sz w:val="28"/>
          <w:szCs w:val="28"/>
        </w:rPr>
        <w:t xml:space="preserve">                                                                           «</w:t>
      </w:r>
      <w:r w:rsidR="00F2313E" w:rsidRPr="00E02263">
        <w:rPr>
          <w:rFonts w:ascii="Times New Roman" w:eastAsia="Times New Roman" w:hAnsi="Times New Roman"/>
          <w:i/>
          <w:color w:val="000000"/>
          <w:sz w:val="28"/>
          <w:szCs w:val="28"/>
          <w:lang w:eastAsia="ru-RU"/>
        </w:rPr>
        <w:t>Ми - воли в ярмі. Але й воли зорють ріллю, прийде сівач, рясно засіє, і запишніють сходи</w:t>
      </w:r>
      <w:r w:rsidR="00C25FAA" w:rsidRPr="00E02263">
        <w:rPr>
          <w:rFonts w:ascii="Times New Roman" w:eastAsia="Calibri" w:hAnsi="Times New Roman"/>
          <w:i/>
          <w:sz w:val="28"/>
          <w:szCs w:val="28"/>
        </w:rPr>
        <w:t>»</w:t>
      </w:r>
      <w:r w:rsidR="00DC3121" w:rsidRPr="00DC3121">
        <w:rPr>
          <w:rFonts w:ascii="Times New Roman" w:eastAsia="Calibri" w:hAnsi="Times New Roman"/>
          <w:i/>
          <w:sz w:val="28"/>
          <w:szCs w:val="28"/>
        </w:rPr>
        <w:t>,</w:t>
      </w:r>
      <w:r w:rsidR="00754518" w:rsidRPr="00E02263">
        <w:rPr>
          <w:rFonts w:ascii="Times New Roman" w:hAnsi="Times New Roman"/>
          <w:i/>
          <w:color w:val="000000"/>
          <w:sz w:val="28"/>
          <w:szCs w:val="28"/>
        </w:rPr>
        <w:t xml:space="preserve"> букет сухих квітів та калини.  </w:t>
      </w:r>
    </w:p>
    <w:p w:rsidR="00C25FAA" w:rsidRPr="00E02263" w:rsidRDefault="00754518" w:rsidP="00DC3121">
      <w:pPr>
        <w:spacing w:line="360" w:lineRule="auto"/>
        <w:ind w:left="180" w:firstLine="528"/>
        <w:jc w:val="both"/>
        <w:rPr>
          <w:rFonts w:ascii="Times New Roman" w:hAnsi="Times New Roman"/>
          <w:i/>
          <w:sz w:val="28"/>
          <w:szCs w:val="28"/>
        </w:rPr>
      </w:pPr>
      <w:r w:rsidRPr="00E02263">
        <w:rPr>
          <w:rFonts w:ascii="Times New Roman" w:hAnsi="Times New Roman"/>
          <w:i/>
          <w:color w:val="000000"/>
          <w:sz w:val="28"/>
          <w:szCs w:val="28"/>
        </w:rPr>
        <w:t>На столі в залі – книжкова виставка «Вартовий рідного слова»</w:t>
      </w:r>
      <w:r w:rsidR="0023059B" w:rsidRPr="00E02263">
        <w:rPr>
          <w:rFonts w:ascii="Times New Roman" w:hAnsi="Times New Roman"/>
          <w:i/>
          <w:color w:val="000000"/>
          <w:sz w:val="28"/>
          <w:szCs w:val="28"/>
        </w:rPr>
        <w:t xml:space="preserve"> та вислови </w:t>
      </w:r>
      <w:r w:rsidR="0023059B" w:rsidRPr="00E02263">
        <w:rPr>
          <w:rFonts w:ascii="Times New Roman" w:eastAsia="Times New Roman" w:hAnsi="Times New Roman"/>
          <w:i/>
          <w:sz w:val="28"/>
          <w:szCs w:val="28"/>
        </w:rPr>
        <w:t xml:space="preserve"> «Більше працював, ніж жив» ;«О, скільки сліз повинні ми утерти»; «За що стільки горя … додають людям люди»; «За працездатністю Грінченка переважав хіба що Франко».</w:t>
      </w:r>
      <w:r w:rsidR="00C81197">
        <w:rPr>
          <w:rFonts w:ascii="Times New Roman" w:hAnsi="Times New Roman"/>
          <w:i/>
          <w:sz w:val="28"/>
          <w:szCs w:val="28"/>
        </w:rPr>
        <w:t>На свято запрошені</w:t>
      </w:r>
      <w:r w:rsidRPr="00E02263">
        <w:rPr>
          <w:rFonts w:ascii="Times New Roman" w:hAnsi="Times New Roman"/>
          <w:i/>
          <w:sz w:val="28"/>
          <w:szCs w:val="28"/>
        </w:rPr>
        <w:t xml:space="preserve"> вчителі історії та української </w:t>
      </w:r>
      <w:r w:rsidR="00EB4898" w:rsidRPr="00E02263">
        <w:rPr>
          <w:rFonts w:ascii="Times New Roman" w:hAnsi="Times New Roman"/>
          <w:i/>
          <w:sz w:val="28"/>
          <w:szCs w:val="28"/>
        </w:rPr>
        <w:t xml:space="preserve">мови та </w:t>
      </w:r>
      <w:r w:rsidR="00DC3121">
        <w:rPr>
          <w:rFonts w:ascii="Times New Roman" w:hAnsi="Times New Roman"/>
          <w:i/>
          <w:sz w:val="28"/>
          <w:szCs w:val="28"/>
        </w:rPr>
        <w:t>літератури</w:t>
      </w:r>
      <w:r w:rsidRPr="00E02263">
        <w:rPr>
          <w:rFonts w:ascii="Times New Roman" w:hAnsi="Times New Roman"/>
          <w:i/>
          <w:sz w:val="28"/>
          <w:szCs w:val="28"/>
        </w:rPr>
        <w:t>.</w:t>
      </w:r>
      <w:r w:rsidR="0023059B" w:rsidRPr="00E02263">
        <w:rPr>
          <w:rFonts w:ascii="Times New Roman" w:hAnsi="Times New Roman"/>
          <w:i/>
          <w:sz w:val="28"/>
          <w:szCs w:val="28"/>
        </w:rPr>
        <w:t xml:space="preserve">    </w:t>
      </w:r>
    </w:p>
    <w:p w:rsidR="00D35EFA" w:rsidRPr="00E02263" w:rsidRDefault="00D35EFA" w:rsidP="00754518">
      <w:pPr>
        <w:spacing w:line="360" w:lineRule="auto"/>
        <w:ind w:firstLine="708"/>
        <w:jc w:val="both"/>
        <w:rPr>
          <w:rFonts w:ascii="Times New Roman" w:hAnsi="Times New Roman"/>
          <w:i/>
          <w:sz w:val="28"/>
          <w:szCs w:val="28"/>
        </w:rPr>
      </w:pPr>
    </w:p>
    <w:p w:rsidR="00E34611" w:rsidRPr="00E02263" w:rsidRDefault="0023233F" w:rsidP="00E34611">
      <w:pPr>
        <w:pStyle w:val="a3"/>
        <w:shd w:val="clear" w:color="auto" w:fill="FFFFFF"/>
        <w:spacing w:before="0" w:beforeAutospacing="0" w:after="0" w:afterAutospacing="0" w:line="360" w:lineRule="auto"/>
        <w:jc w:val="both"/>
        <w:rPr>
          <w:sz w:val="28"/>
          <w:szCs w:val="28"/>
          <w:lang w:val="uk-UA"/>
        </w:rPr>
      </w:pPr>
      <w:r w:rsidRPr="00E02263">
        <w:rPr>
          <w:b/>
          <w:i/>
          <w:iCs/>
          <w:color w:val="000000"/>
          <w:sz w:val="28"/>
          <w:szCs w:val="28"/>
          <w:u w:val="single"/>
          <w:lang w:val="uk-UA"/>
        </w:rPr>
        <w:t>Ведучий 1</w:t>
      </w:r>
      <w:r w:rsidRPr="00E02263">
        <w:rPr>
          <w:b/>
          <w:color w:val="000000"/>
          <w:sz w:val="28"/>
          <w:szCs w:val="28"/>
          <w:lang w:val="uk-UA"/>
        </w:rPr>
        <w:t>:</w:t>
      </w:r>
      <w:r w:rsidRPr="00E02263">
        <w:rPr>
          <w:color w:val="000000"/>
          <w:sz w:val="28"/>
          <w:szCs w:val="28"/>
          <w:lang w:val="uk-UA"/>
        </w:rPr>
        <w:t xml:space="preserve"> </w:t>
      </w:r>
      <w:r w:rsidRPr="00E02263">
        <w:rPr>
          <w:color w:val="000000"/>
          <w:sz w:val="28"/>
          <w:szCs w:val="28"/>
          <w:lang w:val="uk-UA"/>
        </w:rPr>
        <w:tab/>
        <w:t xml:space="preserve"> </w:t>
      </w:r>
      <w:r w:rsidRPr="00E02263">
        <w:rPr>
          <w:color w:val="000000"/>
          <w:sz w:val="28"/>
          <w:szCs w:val="28"/>
          <w:lang w:val="uk-UA"/>
        </w:rPr>
        <w:tab/>
      </w:r>
      <w:r w:rsidRPr="00E02263">
        <w:rPr>
          <w:color w:val="333333"/>
          <w:sz w:val="28"/>
          <w:szCs w:val="28"/>
          <w:lang w:val="uk-UA"/>
        </w:rPr>
        <w:t>Серед невтомних діячів української культури Його ім'я  пломенить ясною зорею.</w:t>
      </w:r>
      <w:r w:rsidR="00E34611" w:rsidRPr="00E02263">
        <w:rPr>
          <w:color w:val="333333"/>
          <w:sz w:val="28"/>
          <w:szCs w:val="28"/>
          <w:lang w:val="uk-UA"/>
        </w:rPr>
        <w:t xml:space="preserve"> </w:t>
      </w:r>
      <w:r w:rsidR="00E34611" w:rsidRPr="00E02263">
        <w:rPr>
          <w:sz w:val="28"/>
          <w:szCs w:val="28"/>
          <w:lang w:val="uk-UA"/>
        </w:rPr>
        <w:t>Доля відміряла Йому короткий шевченківський вік — 47 років. У Його житті і творчості, у тій напруженій роботі на ниві рідної культури могли бути помилки, але жодного кроку, не освяченого любов'ю до рідного народу, не було.</w:t>
      </w:r>
    </w:p>
    <w:p w:rsidR="0023233F" w:rsidRPr="00E02263" w:rsidRDefault="0023233F" w:rsidP="0023233F">
      <w:pPr>
        <w:spacing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Ведуча 2:</w:t>
      </w:r>
      <w:r w:rsidRPr="00E02263">
        <w:rPr>
          <w:rFonts w:ascii="Times New Roman" w:hAnsi="Times New Roman"/>
          <w:color w:val="000000"/>
          <w:sz w:val="28"/>
          <w:szCs w:val="28"/>
        </w:rPr>
        <w:tab/>
      </w:r>
      <w:r w:rsidRPr="00E02263">
        <w:rPr>
          <w:rFonts w:ascii="Times New Roman" w:hAnsi="Times New Roman"/>
          <w:color w:val="000000"/>
          <w:sz w:val="28"/>
          <w:szCs w:val="28"/>
        </w:rPr>
        <w:tab/>
      </w:r>
      <w:r w:rsidRPr="00E02263">
        <w:rPr>
          <w:rFonts w:ascii="Times New Roman" w:hAnsi="Times New Roman"/>
          <w:sz w:val="28"/>
          <w:szCs w:val="28"/>
        </w:rPr>
        <w:t xml:space="preserve">Він належить до тих діячів української культури кінця ХІХ –поч. ХХ ст., творча діяльність яких розпочалася в період, коли свідомих культурних українських сил було дуже мало, а “той час, як робитиме загал, ще не прийшов, хоча він не так далеко” . </w:t>
      </w:r>
    </w:p>
    <w:p w:rsidR="0023233F" w:rsidRPr="00E02263" w:rsidRDefault="0023233F" w:rsidP="0023233F">
      <w:pPr>
        <w:spacing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Ведучий 1</w:t>
      </w:r>
      <w:r w:rsidRPr="00E02263">
        <w:rPr>
          <w:rFonts w:ascii="Times New Roman" w:hAnsi="Times New Roman"/>
          <w:b/>
          <w:color w:val="000000"/>
          <w:sz w:val="28"/>
          <w:szCs w:val="28"/>
        </w:rPr>
        <w:t>:</w:t>
      </w:r>
      <w:r w:rsidRPr="00E02263">
        <w:rPr>
          <w:rFonts w:ascii="Times New Roman" w:hAnsi="Times New Roman"/>
          <w:b/>
          <w:color w:val="000000"/>
          <w:sz w:val="28"/>
          <w:szCs w:val="28"/>
        </w:rPr>
        <w:tab/>
      </w:r>
      <w:r w:rsidRPr="00E02263">
        <w:rPr>
          <w:rFonts w:ascii="Times New Roman" w:hAnsi="Times New Roman"/>
          <w:b/>
          <w:color w:val="000000"/>
          <w:sz w:val="28"/>
          <w:szCs w:val="28"/>
        </w:rPr>
        <w:tab/>
      </w:r>
      <w:r w:rsidRPr="00E02263">
        <w:rPr>
          <w:rFonts w:ascii="Times New Roman" w:hAnsi="Times New Roman"/>
          <w:sz w:val="28"/>
          <w:szCs w:val="28"/>
        </w:rPr>
        <w:t>Тож йому доводилося бути водночас і збирачем народної творчості, і видавцем народно-просвітницьких книжок, письменником, педагогом, літературознавцем і фольклористом, мовознавцем і бібліографом, етнографом та істориком.</w:t>
      </w:r>
    </w:p>
    <w:p w:rsidR="0023233F" w:rsidRPr="00E02263" w:rsidRDefault="0023233F" w:rsidP="0023233F">
      <w:pPr>
        <w:spacing w:line="360" w:lineRule="auto"/>
        <w:jc w:val="both"/>
        <w:rPr>
          <w:rFonts w:ascii="Times New Roman" w:hAnsi="Times New Roman"/>
          <w:sz w:val="28"/>
          <w:szCs w:val="28"/>
        </w:rPr>
      </w:pPr>
      <w:r w:rsidRPr="00E02263">
        <w:rPr>
          <w:rFonts w:ascii="Times New Roman" w:hAnsi="Times New Roman"/>
          <w:b/>
          <w:i/>
          <w:iCs/>
          <w:color w:val="000000"/>
          <w:sz w:val="28"/>
          <w:szCs w:val="28"/>
          <w:u w:val="single"/>
        </w:rPr>
        <w:lastRenderedPageBreak/>
        <w:t>Ведуча 2:</w:t>
      </w:r>
      <w:r w:rsidRPr="00E02263">
        <w:rPr>
          <w:rFonts w:ascii="Times New Roman" w:hAnsi="Times New Roman"/>
          <w:i/>
          <w:iCs/>
          <w:color w:val="000000"/>
          <w:sz w:val="28"/>
          <w:szCs w:val="28"/>
        </w:rPr>
        <w:tab/>
      </w:r>
      <w:r w:rsidRPr="00E02263">
        <w:rPr>
          <w:rFonts w:ascii="Times New Roman" w:hAnsi="Times New Roman"/>
          <w:i/>
          <w:iCs/>
          <w:color w:val="000000"/>
          <w:sz w:val="28"/>
          <w:szCs w:val="28"/>
        </w:rPr>
        <w:tab/>
        <w:t xml:space="preserve"> </w:t>
      </w:r>
      <w:r w:rsidRPr="00E02263">
        <w:rPr>
          <w:rFonts w:ascii="Times New Roman" w:hAnsi="Times New Roman"/>
          <w:sz w:val="28"/>
          <w:szCs w:val="28"/>
        </w:rPr>
        <w:t>Не випадково Іван Франко зазначав, що Він “засипає мало що не всі видання своїми</w:t>
      </w:r>
      <w:r w:rsidR="00846950" w:rsidRPr="00E02263">
        <w:rPr>
          <w:rFonts w:ascii="Times New Roman" w:hAnsi="Times New Roman"/>
          <w:sz w:val="28"/>
          <w:szCs w:val="28"/>
        </w:rPr>
        <w:t xml:space="preserve"> </w:t>
      </w:r>
      <w:r w:rsidRPr="00E02263">
        <w:rPr>
          <w:rFonts w:ascii="Times New Roman" w:hAnsi="Times New Roman"/>
          <w:sz w:val="28"/>
          <w:szCs w:val="28"/>
        </w:rPr>
        <w:t>писаннями, працює без віддиху а у всьому, що пише, проявляє побіч знання мови української,</w:t>
      </w:r>
      <w:r w:rsidR="00846950" w:rsidRPr="00E02263">
        <w:rPr>
          <w:rFonts w:ascii="Times New Roman" w:hAnsi="Times New Roman"/>
          <w:sz w:val="28"/>
          <w:szCs w:val="28"/>
        </w:rPr>
        <w:t xml:space="preserve"> також гарячу любов до України</w:t>
      </w:r>
      <w:r w:rsidRPr="00E02263">
        <w:rPr>
          <w:rFonts w:ascii="Times New Roman" w:hAnsi="Times New Roman"/>
          <w:sz w:val="28"/>
          <w:szCs w:val="28"/>
        </w:rPr>
        <w:t>” .</w:t>
      </w:r>
      <w:r w:rsidR="00846950" w:rsidRPr="00E02263">
        <w:rPr>
          <w:rFonts w:ascii="Times New Roman" w:hAnsi="Times New Roman"/>
          <w:sz w:val="28"/>
          <w:szCs w:val="28"/>
        </w:rPr>
        <w:t xml:space="preserve"> Хто ж Він???</w:t>
      </w:r>
    </w:p>
    <w:p w:rsidR="0023233F" w:rsidRPr="00E02263" w:rsidRDefault="0023233F" w:rsidP="0023233F">
      <w:pPr>
        <w:spacing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w:t>
      </w:r>
      <w:r w:rsidR="00D74159" w:rsidRPr="00E02263">
        <w:rPr>
          <w:rFonts w:ascii="Times New Roman" w:hAnsi="Times New Roman"/>
          <w:b/>
          <w:i/>
          <w:iCs/>
          <w:color w:val="000000"/>
          <w:sz w:val="28"/>
          <w:szCs w:val="28"/>
          <w:u w:val="single"/>
        </w:rPr>
        <w:t xml:space="preserve">ий </w:t>
      </w:r>
      <w:r w:rsidRPr="00E02263">
        <w:rPr>
          <w:rFonts w:ascii="Times New Roman" w:hAnsi="Times New Roman"/>
          <w:b/>
          <w:i/>
          <w:iCs/>
          <w:color w:val="000000"/>
          <w:sz w:val="28"/>
          <w:szCs w:val="28"/>
          <w:u w:val="single"/>
        </w:rPr>
        <w:t xml:space="preserve"> </w:t>
      </w:r>
      <w:r w:rsidR="00D74159" w:rsidRPr="00E02263">
        <w:rPr>
          <w:rFonts w:ascii="Times New Roman" w:hAnsi="Times New Roman"/>
          <w:b/>
          <w:i/>
          <w:iCs/>
          <w:color w:val="000000"/>
          <w:sz w:val="28"/>
          <w:szCs w:val="28"/>
          <w:u w:val="single"/>
        </w:rPr>
        <w:t>1</w:t>
      </w:r>
      <w:r w:rsidRPr="00E02263">
        <w:rPr>
          <w:rFonts w:ascii="Times New Roman" w:hAnsi="Times New Roman"/>
          <w:b/>
          <w:i/>
          <w:iCs/>
          <w:color w:val="000000"/>
          <w:sz w:val="28"/>
          <w:szCs w:val="28"/>
          <w:u w:val="single"/>
        </w:rPr>
        <w:t>:</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sz w:val="28"/>
          <w:szCs w:val="28"/>
        </w:rPr>
        <w:t>Б. Грінченко… Діяльність цієї особистості була покладена на вівтар відродження України та просвіти її народу. Його справедливо вважали “справжнім апостолом українського націоналізму”, “голосом совісти українства”, який вирізнявся “серед дру</w:t>
      </w:r>
      <w:r w:rsidR="00E34611" w:rsidRPr="00E02263">
        <w:rPr>
          <w:rFonts w:ascii="Times New Roman" w:hAnsi="Times New Roman"/>
          <w:sz w:val="28"/>
          <w:szCs w:val="28"/>
        </w:rPr>
        <w:t xml:space="preserve">гого пошевченківського покоління </w:t>
      </w:r>
      <w:r w:rsidRPr="00E02263">
        <w:rPr>
          <w:rFonts w:ascii="Times New Roman" w:hAnsi="Times New Roman"/>
          <w:sz w:val="28"/>
          <w:szCs w:val="28"/>
        </w:rPr>
        <w:t xml:space="preserve"> болісно загостреним чуттям національної і соціальної кривди та невичерпною працьовитістю”. </w:t>
      </w:r>
    </w:p>
    <w:p w:rsidR="00A47445" w:rsidRPr="00E02263" w:rsidRDefault="00D74159" w:rsidP="00D74159">
      <w:pPr>
        <w:spacing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Ведуча 2:</w:t>
      </w:r>
      <w:r w:rsidRPr="00E02263">
        <w:rPr>
          <w:rFonts w:ascii="Times New Roman" w:hAnsi="Times New Roman"/>
          <w:b/>
          <w:i/>
          <w:iCs/>
          <w:color w:val="000000"/>
          <w:sz w:val="28"/>
          <w:szCs w:val="28"/>
        </w:rPr>
        <w:tab/>
      </w:r>
      <w:r w:rsidRPr="00E02263">
        <w:rPr>
          <w:rFonts w:ascii="Times New Roman" w:hAnsi="Times New Roman"/>
          <w:b/>
          <w:i/>
          <w:iCs/>
          <w:color w:val="000000"/>
          <w:sz w:val="28"/>
          <w:szCs w:val="28"/>
        </w:rPr>
        <w:tab/>
      </w:r>
      <w:r w:rsidRPr="00E02263">
        <w:rPr>
          <w:rFonts w:ascii="Times New Roman" w:hAnsi="Times New Roman"/>
          <w:iCs/>
          <w:color w:val="000000"/>
          <w:sz w:val="28"/>
          <w:szCs w:val="28"/>
        </w:rPr>
        <w:t>С.Єфремов казав:</w:t>
      </w:r>
      <w:r w:rsidRPr="00E02263">
        <w:rPr>
          <w:rFonts w:ascii="Times New Roman" w:hAnsi="Times New Roman"/>
          <w:b/>
          <w:i/>
          <w:iCs/>
          <w:color w:val="000000"/>
          <w:sz w:val="28"/>
          <w:szCs w:val="28"/>
        </w:rPr>
        <w:t xml:space="preserve"> «</w:t>
      </w:r>
      <w:r w:rsidRPr="00E02263">
        <w:rPr>
          <w:rFonts w:ascii="Times New Roman" w:hAnsi="Times New Roman"/>
          <w:sz w:val="28"/>
          <w:szCs w:val="28"/>
        </w:rPr>
        <w:t>Справжня біографія Грінченка — то його невсипуща, безупинна, од першого виступу ще юнаком аж до останнього моменту, праця задля рідного народу, його повсякчасна готовність душу свою положити за трудящий люд. Замість сухих хронологічних дат бачимо в його біографії довгу низку живих праць, що ними проложив у житті свою путь Грінченко. Стане тут у ряд  і його педагогічна робота, і заходи коло розвитку рідного слова, і студіювання народної словесності, й досліди над життям народним, і популяризаторська робота, і громадська публіцистика, і красне письменство».</w:t>
      </w:r>
    </w:p>
    <w:p w:rsidR="0065003D" w:rsidRPr="00E02263" w:rsidRDefault="00F2313E" w:rsidP="0023233F">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w:t>
      </w:r>
      <w:r w:rsidR="00754518" w:rsidRPr="00E02263">
        <w:rPr>
          <w:rFonts w:ascii="Times New Roman" w:hAnsi="Times New Roman"/>
          <w:b/>
          <w:i/>
          <w:iCs/>
          <w:color w:val="000000"/>
          <w:sz w:val="28"/>
          <w:szCs w:val="28"/>
          <w:u w:val="single"/>
        </w:rPr>
        <w:t>едучий 1</w:t>
      </w:r>
      <w:r w:rsidR="00754518" w:rsidRPr="00E02263">
        <w:rPr>
          <w:rFonts w:ascii="Times New Roman" w:hAnsi="Times New Roman"/>
          <w:b/>
          <w:color w:val="000000"/>
          <w:sz w:val="28"/>
          <w:szCs w:val="28"/>
        </w:rPr>
        <w:t xml:space="preserve">: </w:t>
      </w:r>
      <w:r w:rsidR="00754518" w:rsidRPr="00E02263">
        <w:rPr>
          <w:rFonts w:ascii="Times New Roman" w:hAnsi="Times New Roman"/>
          <w:b/>
          <w:color w:val="000000"/>
          <w:sz w:val="28"/>
          <w:szCs w:val="28"/>
        </w:rPr>
        <w:tab/>
      </w:r>
      <w:r w:rsidR="00754518" w:rsidRPr="00E02263">
        <w:rPr>
          <w:rFonts w:ascii="Times New Roman" w:hAnsi="Times New Roman"/>
          <w:b/>
          <w:color w:val="000000"/>
          <w:sz w:val="28"/>
          <w:szCs w:val="28"/>
        </w:rPr>
        <w:tab/>
      </w:r>
      <w:r w:rsidRPr="00E02263">
        <w:rPr>
          <w:rFonts w:ascii="Times New Roman" w:eastAsia="Times New Roman" w:hAnsi="Times New Roman"/>
          <w:sz w:val="28"/>
          <w:szCs w:val="28"/>
        </w:rPr>
        <w:t xml:space="preserve">«Він більше працював, ніж жив». </w:t>
      </w:r>
      <w:r w:rsidR="003422ED" w:rsidRPr="00E02263">
        <w:rPr>
          <w:rFonts w:ascii="Times New Roman" w:hAnsi="Times New Roman"/>
          <w:sz w:val="28"/>
          <w:szCs w:val="28"/>
        </w:rPr>
        <w:t>Са</w:t>
      </w:r>
      <w:r w:rsidRPr="00E02263">
        <w:rPr>
          <w:rFonts w:ascii="Times New Roman" w:eastAsia="Times New Roman" w:hAnsi="Times New Roman"/>
          <w:color w:val="000000"/>
          <w:sz w:val="28"/>
          <w:szCs w:val="28"/>
          <w:lang w:eastAsia="ru-RU"/>
        </w:rPr>
        <w:t xml:space="preserve">ме так охарактеризувати </w:t>
      </w:r>
      <w:r w:rsidR="00596133" w:rsidRPr="00E02263">
        <w:rPr>
          <w:rFonts w:ascii="Times New Roman" w:eastAsia="Times New Roman" w:hAnsi="Times New Roman"/>
          <w:color w:val="000000"/>
          <w:sz w:val="28"/>
          <w:szCs w:val="28"/>
          <w:lang w:eastAsia="ru-RU"/>
        </w:rPr>
        <w:t>прозаїка</w:t>
      </w:r>
      <w:r w:rsidRPr="00E02263">
        <w:rPr>
          <w:rFonts w:ascii="Times New Roman" w:eastAsia="Times New Roman" w:hAnsi="Times New Roman"/>
          <w:color w:val="000000"/>
          <w:sz w:val="28"/>
          <w:szCs w:val="28"/>
          <w:lang w:eastAsia="ru-RU"/>
        </w:rPr>
        <w:t xml:space="preserve"> у відомого поета Микити Чернявського були всі підстави. Адже за свої 47 років життя поет проявив себе ще й як талановитий педагог, громадський діяч, перекладач, редактор-видавець, бібліограф, популяризатор дитячої літератури та української історії. А сам Борис Грінченко своє життєве кредо висловив по-іншому: "Ми - воли в ярмі. Але й воли зорють ріллю, прийде сівач, рясно засіє, і запишніють сходи".</w:t>
      </w:r>
    </w:p>
    <w:p w:rsidR="0065003D" w:rsidRPr="00E02263" w:rsidRDefault="00754518" w:rsidP="0023233F">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Ведуча 2</w:t>
      </w:r>
      <w:r w:rsidRPr="00E02263">
        <w:rPr>
          <w:rFonts w:ascii="Times New Roman" w:hAnsi="Times New Roman"/>
          <w:iCs/>
          <w:color w:val="000000"/>
          <w:sz w:val="28"/>
          <w:szCs w:val="28"/>
        </w:rPr>
        <w:t xml:space="preserve">:  </w:t>
      </w:r>
      <w:r w:rsidRPr="00E02263">
        <w:rPr>
          <w:rFonts w:ascii="Times New Roman" w:hAnsi="Times New Roman"/>
          <w:iCs/>
          <w:color w:val="000000"/>
          <w:sz w:val="28"/>
          <w:szCs w:val="28"/>
        </w:rPr>
        <w:tab/>
      </w:r>
      <w:r w:rsidRPr="00E02263">
        <w:rPr>
          <w:rFonts w:ascii="Times New Roman" w:hAnsi="Times New Roman"/>
          <w:iCs/>
          <w:color w:val="000000"/>
          <w:sz w:val="28"/>
          <w:szCs w:val="28"/>
        </w:rPr>
        <w:tab/>
      </w:r>
      <w:r w:rsidR="0023233F" w:rsidRPr="00E02263">
        <w:rPr>
          <w:rFonts w:ascii="Times New Roman" w:eastAsia="Times New Roman" w:hAnsi="Times New Roman"/>
          <w:color w:val="000000"/>
          <w:sz w:val="28"/>
          <w:szCs w:val="28"/>
          <w:lang w:eastAsia="ru-RU"/>
        </w:rPr>
        <w:t xml:space="preserve">Він народився </w:t>
      </w:r>
      <w:r w:rsidR="001C7E1E">
        <w:rPr>
          <w:rFonts w:ascii="Times New Roman" w:eastAsia="Times New Roman" w:hAnsi="Times New Roman"/>
          <w:color w:val="000000"/>
          <w:sz w:val="28"/>
          <w:szCs w:val="28"/>
          <w:lang w:eastAsia="ru-RU"/>
        </w:rPr>
        <w:t>9 грудня</w:t>
      </w:r>
      <w:r w:rsidR="0023233F" w:rsidRPr="00E02263">
        <w:rPr>
          <w:rFonts w:ascii="Times New Roman" w:eastAsia="Times New Roman" w:hAnsi="Times New Roman"/>
          <w:color w:val="000000"/>
          <w:sz w:val="28"/>
          <w:szCs w:val="28"/>
          <w:lang w:eastAsia="ru-RU"/>
        </w:rPr>
        <w:t xml:space="preserve"> 1863 року на хуторі Вільховий Яр поблизу села Руські Тишки (тепер Харківський район Харківської області) у збіднілій дворянській родині, і з юних літ вирізнявся активною життєвою позицією. Під час навчання у Харківському реальному училищі 16-річного юнака було заарештовано за поширення народницьких ідей. Після двомісячного ув'язнення, незважаючи на заборону навчатись у вищих навчальних закладах, він підготувався до екстернату в </w:t>
      </w:r>
      <w:r w:rsidR="0023233F" w:rsidRPr="00E02263">
        <w:rPr>
          <w:rFonts w:ascii="Times New Roman" w:eastAsia="Times New Roman" w:hAnsi="Times New Roman"/>
          <w:color w:val="000000"/>
          <w:sz w:val="28"/>
          <w:szCs w:val="28"/>
          <w:lang w:eastAsia="ru-RU"/>
        </w:rPr>
        <w:lastRenderedPageBreak/>
        <w:t>Харківському університеті і 1881 року успішно склав іспити на звання народного вчителя.</w:t>
      </w:r>
    </w:p>
    <w:p w:rsidR="0023233F" w:rsidRPr="00E02263" w:rsidRDefault="00754518" w:rsidP="0023233F">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rPr>
        <w:t>Ведучий 1:</w:t>
      </w:r>
      <w:r w:rsidRPr="00E02263">
        <w:rPr>
          <w:rFonts w:ascii="Times New Roman" w:hAnsi="Times New Roman"/>
          <w:b/>
          <w:iCs/>
          <w:color w:val="000000"/>
          <w:sz w:val="28"/>
          <w:szCs w:val="28"/>
        </w:rPr>
        <w:t xml:space="preserve">  </w:t>
      </w:r>
      <w:r w:rsidR="0023233F" w:rsidRPr="00E02263">
        <w:rPr>
          <w:rFonts w:ascii="Times New Roman" w:eastAsia="Times New Roman" w:hAnsi="Times New Roman"/>
          <w:color w:val="000000"/>
          <w:sz w:val="28"/>
          <w:szCs w:val="28"/>
          <w:lang w:eastAsia="ru-RU"/>
        </w:rPr>
        <w:t>Після цього Борис Дмитрович понад 10 років учителював у різних селах Харківщини, Катеринославщини та Луганщини (зокрема, у приватній школі Христини Алчевської у селі Олексіївка поблизу Алчевська). Головним завда</w:t>
      </w:r>
      <w:r w:rsidR="00596133" w:rsidRPr="00E02263">
        <w:rPr>
          <w:rFonts w:ascii="Times New Roman" w:eastAsia="Times New Roman" w:hAnsi="Times New Roman"/>
          <w:color w:val="000000"/>
          <w:sz w:val="28"/>
          <w:szCs w:val="28"/>
          <w:lang w:eastAsia="ru-RU"/>
        </w:rPr>
        <w:t xml:space="preserve">нням народного вчителя вважав </w:t>
      </w:r>
      <w:r w:rsidR="0023233F" w:rsidRPr="00E02263">
        <w:rPr>
          <w:rFonts w:ascii="Times New Roman" w:eastAsia="Times New Roman" w:hAnsi="Times New Roman"/>
          <w:color w:val="000000"/>
          <w:sz w:val="28"/>
          <w:szCs w:val="28"/>
          <w:lang w:eastAsia="ru-RU"/>
        </w:rPr>
        <w:t>не тільки навчати дітей, а й "нести світло в темні хати", пробуджувати в людях бажання соціальних і побутових змін, дбати про цілісність і єдність українства.</w:t>
      </w:r>
    </w:p>
    <w:p w:rsidR="0065003D" w:rsidRPr="00E02263" w:rsidRDefault="00754518" w:rsidP="0023233F">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Ведуча 2:</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i/>
          <w:iCs/>
          <w:color w:val="000000"/>
          <w:sz w:val="28"/>
          <w:szCs w:val="28"/>
        </w:rPr>
        <w:tab/>
      </w:r>
      <w:r w:rsidR="0023233F" w:rsidRPr="00E02263">
        <w:rPr>
          <w:rFonts w:ascii="Times New Roman" w:eastAsia="Times New Roman" w:hAnsi="Times New Roman"/>
          <w:color w:val="000000"/>
          <w:sz w:val="28"/>
          <w:szCs w:val="28"/>
          <w:lang w:eastAsia="ru-RU"/>
        </w:rPr>
        <w:t>Попри те, що влада змушувала проводити русифікаторську царську політику, Борис Дмитрович в позанавчальний час знайомив дітей з українською граматикою та літературою, влаштовував колективне читання українських книжок. Оскільки книжок бракувало, педагог зайнявся "видавництвом" рукописних перекладів українських творів. У його хаті була спеціальна комірчина, де й зберігалися рукописні книжки та журнали. Ця, можна сказати, підпільна бібліотека користувалася у сільських дітей великою популярністю.</w:t>
      </w:r>
    </w:p>
    <w:p w:rsidR="00596133" w:rsidRPr="00E02263" w:rsidRDefault="00754518" w:rsidP="00596133">
      <w:pPr>
        <w:shd w:val="clear" w:color="auto" w:fill="FFFFFF"/>
        <w:spacing w:before="100" w:beforeAutospacing="1" w:after="100" w:afterAutospacing="1"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Ведучий 1:</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i/>
          <w:iCs/>
          <w:color w:val="000000"/>
          <w:sz w:val="28"/>
          <w:szCs w:val="28"/>
        </w:rPr>
        <w:tab/>
      </w:r>
      <w:r w:rsidR="0023233F" w:rsidRPr="00E02263">
        <w:rPr>
          <w:rFonts w:ascii="Times New Roman" w:eastAsia="Times New Roman" w:hAnsi="Times New Roman"/>
          <w:color w:val="000000"/>
          <w:sz w:val="28"/>
          <w:szCs w:val="28"/>
          <w:lang w:eastAsia="ru-RU"/>
        </w:rPr>
        <w:t xml:space="preserve">У результаті, як згадувала дружина педагога Марія Грінченко, учні знали, що " хоч і не вкраїнська була школа в Олексіївці, та все ж, вивчившися школярі в їй, знали, що вони українці, знали історію і географію України, знали про всіх видатних письменників і про їх твори, знали про тяжке, безправне становище України, знали про Галичину напевне більше, ніж тодішній пересічний українець-інтелігент. І свої знання </w:t>
      </w:r>
      <w:r w:rsidR="00596133" w:rsidRPr="00E02263">
        <w:rPr>
          <w:rFonts w:ascii="Times New Roman" w:eastAsia="Times New Roman" w:hAnsi="Times New Roman"/>
          <w:color w:val="000000"/>
          <w:sz w:val="28"/>
          <w:szCs w:val="28"/>
          <w:lang w:eastAsia="ru-RU"/>
        </w:rPr>
        <w:t>уміли висловити путящою українською мовою</w:t>
      </w:r>
      <w:r w:rsidR="00596133" w:rsidRPr="00E02263">
        <w:rPr>
          <w:rFonts w:ascii="Times New Roman" w:hAnsi="Times New Roman"/>
          <w:sz w:val="28"/>
          <w:szCs w:val="28"/>
        </w:rPr>
        <w:t xml:space="preserve">". </w:t>
      </w:r>
    </w:p>
    <w:p w:rsidR="00F20D4F" w:rsidRPr="00E02263" w:rsidRDefault="00596133" w:rsidP="00D35EFA">
      <w:pPr>
        <w:shd w:val="clear" w:color="auto" w:fill="FFFFFF"/>
        <w:spacing w:before="100" w:beforeAutospacing="1" w:after="100" w:afterAutospacing="1" w:line="360" w:lineRule="auto"/>
        <w:jc w:val="both"/>
        <w:rPr>
          <w:rFonts w:ascii="Times New Roman" w:hAnsi="Times New Roman"/>
          <w:b/>
          <w:bCs/>
          <w:i/>
          <w:iCs/>
          <w:color w:val="000000"/>
          <w:sz w:val="28"/>
          <w:szCs w:val="28"/>
          <w:u w:val="single"/>
        </w:rPr>
      </w:pPr>
      <w:r w:rsidRPr="00E02263">
        <w:rPr>
          <w:rFonts w:ascii="Times New Roman" w:hAnsi="Times New Roman"/>
          <w:b/>
          <w:i/>
          <w:iCs/>
          <w:color w:val="000000"/>
          <w:sz w:val="28"/>
          <w:szCs w:val="28"/>
          <w:u w:val="single"/>
        </w:rPr>
        <w:t>Ведучий 1</w:t>
      </w:r>
      <w:r w:rsidRPr="00E02263">
        <w:rPr>
          <w:rFonts w:ascii="Times New Roman" w:hAnsi="Times New Roman"/>
          <w:color w:val="000000"/>
          <w:sz w:val="20"/>
          <w:szCs w:val="20"/>
        </w:rPr>
        <w:t xml:space="preserve"> </w:t>
      </w:r>
      <w:r w:rsidRPr="00E02263">
        <w:rPr>
          <w:rFonts w:ascii="Times New Roman" w:hAnsi="Times New Roman"/>
          <w:sz w:val="28"/>
          <w:szCs w:val="28"/>
        </w:rPr>
        <w:t xml:space="preserve">: </w:t>
      </w:r>
      <w:r w:rsidRPr="00E02263">
        <w:rPr>
          <w:rFonts w:ascii="Times New Roman" w:eastAsia="Times New Roman" w:hAnsi="Times New Roman"/>
          <w:color w:val="000000"/>
          <w:sz w:val="28"/>
          <w:szCs w:val="28"/>
          <w:lang w:eastAsia="ru-RU"/>
        </w:rPr>
        <w:t xml:space="preserve">Дбаючи про майбутнє селянських дітей, педагог порушив питання про створення широкої мережі добре організованих сільськогосподарських шкіл для випускників початкової школи, що, на його думку, сприяло б підвищенню культури </w:t>
      </w:r>
      <w:r w:rsidR="00D35EFA" w:rsidRPr="00E02263">
        <w:rPr>
          <w:rFonts w:ascii="Times New Roman" w:eastAsia="Times New Roman" w:hAnsi="Times New Roman"/>
          <w:color w:val="000000"/>
          <w:sz w:val="28"/>
          <w:szCs w:val="28"/>
          <w:lang w:eastAsia="ru-RU"/>
        </w:rPr>
        <w:t>праці, а, отже, і життєвого рівня селян.</w:t>
      </w:r>
      <w:r w:rsidR="00F20D4F" w:rsidRPr="00E02263">
        <w:rPr>
          <w:rFonts w:ascii="Times New Roman" w:hAnsi="Times New Roman"/>
          <w:b/>
          <w:bCs/>
          <w:i/>
          <w:iCs/>
          <w:color w:val="000000"/>
          <w:sz w:val="28"/>
          <w:szCs w:val="28"/>
          <w:u w:val="single"/>
        </w:rPr>
        <w:t xml:space="preserve"> </w:t>
      </w:r>
    </w:p>
    <w:p w:rsidR="00F20D4F" w:rsidRPr="00E02263" w:rsidRDefault="00F20D4F" w:rsidP="00F20D4F">
      <w:pPr>
        <w:spacing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sz w:val="28"/>
          <w:szCs w:val="28"/>
          <w:u w:val="single"/>
        </w:rPr>
        <w:t>Ведучий 1:</w:t>
      </w:r>
      <w:r w:rsidRPr="00E02263">
        <w:rPr>
          <w:rFonts w:ascii="Times New Roman" w:hAnsi="Times New Roman"/>
          <w:i/>
          <w:iCs/>
          <w:sz w:val="28"/>
          <w:szCs w:val="28"/>
        </w:rPr>
        <w:t xml:space="preserve"> </w:t>
      </w:r>
      <w:r w:rsidRPr="00E02263">
        <w:rPr>
          <w:rFonts w:ascii="Times New Roman" w:hAnsi="Times New Roman"/>
          <w:i/>
          <w:iCs/>
          <w:sz w:val="28"/>
          <w:szCs w:val="28"/>
        </w:rPr>
        <w:tab/>
      </w:r>
      <w:r w:rsidRPr="00E02263">
        <w:rPr>
          <w:rFonts w:ascii="Times New Roman" w:hAnsi="Times New Roman"/>
          <w:i/>
          <w:iCs/>
          <w:sz w:val="28"/>
          <w:szCs w:val="28"/>
        </w:rPr>
        <w:tab/>
      </w:r>
      <w:r w:rsidRPr="00E02263">
        <w:rPr>
          <w:rFonts w:ascii="Times New Roman" w:eastAsia="Times New Roman" w:hAnsi="Times New Roman"/>
          <w:color w:val="000000"/>
          <w:sz w:val="28"/>
          <w:szCs w:val="28"/>
          <w:lang w:eastAsia="ru-RU"/>
        </w:rPr>
        <w:t xml:space="preserve">У 1894 році родина Грiнченкiв переїздить до Чернiгова. Тут, працюючи у губернському земствi, Борис Дмитрович організовує єдине на той час у Російській імперії видавництво дешевих українських книжок для народного читання. </w:t>
      </w:r>
      <w:r w:rsidRPr="00E02263">
        <w:rPr>
          <w:rFonts w:ascii="Times New Roman" w:eastAsia="Times New Roman" w:hAnsi="Times New Roman"/>
          <w:color w:val="000000"/>
          <w:sz w:val="28"/>
          <w:szCs w:val="28"/>
          <w:lang w:eastAsia="ru-RU"/>
        </w:rPr>
        <w:lastRenderedPageBreak/>
        <w:t>Аби здешевити видавничий процес, подружжя безкоштовно переписувало та редагувало рукописи, правило коректуру, а також виконувало всі адміністративні функції. Завдяки їхній праці вийшло 50 книжок для народу неймовірно великим для того часу тиражем - 200 тисяч примірників. Серед них - твори П. Грабовського, Є. Гребінки, М. Коцюбинського, Ю. Федьковича, Т. Шевченка, а також самого Грінченка. Саме на цей час припадають й підготовка та видання тритомної праці з українського фольклору.</w:t>
      </w:r>
    </w:p>
    <w:p w:rsidR="00F20D4F" w:rsidRPr="00E02263" w:rsidRDefault="00F20D4F" w:rsidP="00F20D4F">
      <w:pPr>
        <w:shd w:val="clear" w:color="auto" w:fill="FFFFFF"/>
        <w:spacing w:line="360" w:lineRule="auto"/>
        <w:jc w:val="both"/>
        <w:rPr>
          <w:rFonts w:ascii="Times New Roman" w:hAnsi="Times New Roman"/>
          <w:b/>
          <w:i/>
          <w:iCs/>
          <w:color w:val="000000"/>
          <w:sz w:val="28"/>
          <w:szCs w:val="28"/>
        </w:rPr>
      </w:pPr>
      <w:r w:rsidRPr="00E02263">
        <w:rPr>
          <w:rFonts w:ascii="Times New Roman" w:hAnsi="Times New Roman"/>
          <w:b/>
          <w:i/>
          <w:iCs/>
          <w:color w:val="000000"/>
          <w:sz w:val="28"/>
          <w:szCs w:val="28"/>
          <w:u w:val="single"/>
        </w:rPr>
        <w:t>Читець</w:t>
      </w:r>
      <w:r w:rsidRPr="00E02263">
        <w:rPr>
          <w:rFonts w:ascii="Times New Roman" w:hAnsi="Times New Roman"/>
          <w:b/>
          <w:i/>
          <w:iCs/>
          <w:color w:val="000000"/>
          <w:sz w:val="28"/>
          <w:szCs w:val="28"/>
        </w:rPr>
        <w:t xml:space="preserve">:        Поезія Б.Грінченка «Смутні картини»     </w:t>
      </w:r>
    </w:p>
    <w:p w:rsidR="0065003D" w:rsidRPr="00E02263" w:rsidRDefault="00596133" w:rsidP="0023233F">
      <w:pPr>
        <w:shd w:val="clear" w:color="auto" w:fill="FFFFFF"/>
        <w:spacing w:before="100" w:beforeAutospacing="1" w:after="100" w:afterAutospacing="1"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Ведучий 1:</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i/>
          <w:iCs/>
          <w:color w:val="000000"/>
          <w:sz w:val="28"/>
          <w:szCs w:val="28"/>
        </w:rPr>
        <w:tab/>
      </w:r>
      <w:r w:rsidRPr="00E02263">
        <w:rPr>
          <w:rFonts w:ascii="Times New Roman" w:hAnsi="Times New Roman"/>
          <w:sz w:val="28"/>
          <w:szCs w:val="28"/>
        </w:rPr>
        <w:t>Чільне місце в діяльності народного вчителя займало вдосконалення навчального процесу, підготовка нових посібників. У 1888 році, коли "не вільно було друкувати ніяких українських книжок до науки дітям чи дорослим", він склав буквар під назвою "Українська граматика до науки читання й писання". Письменник згадував: "Я сам написав усю граматику друкованими літерами та й учив по ній читання й писання свою дитину і чужих дітей, щоб рідною мовою озивалася до їх наука".</w:t>
      </w:r>
    </w:p>
    <w:p w:rsidR="0065003D" w:rsidRPr="00E02263" w:rsidRDefault="00754518" w:rsidP="0065003D">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Ведуча 2:</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sz w:val="28"/>
          <w:szCs w:val="28"/>
        </w:rPr>
        <w:tab/>
      </w:r>
      <w:r w:rsidR="0023233F" w:rsidRPr="00E02263">
        <w:rPr>
          <w:rFonts w:ascii="Times New Roman" w:eastAsia="Times New Roman" w:hAnsi="Times New Roman"/>
          <w:color w:val="000000"/>
          <w:sz w:val="28"/>
          <w:szCs w:val="28"/>
          <w:lang w:eastAsia="ru-RU"/>
        </w:rPr>
        <w:t>Але вперше надруковано цей підручник було лише у 1907 році в Києві після офіційного визнання царським урядом "малороссийского наречия". Прагнучи пробудити у дітей творче мислення, вчитель випускав разом зі своїми вихованцями рукописний ілюстрований журнал "Думка", в якому школярі могли прочитати мудрі вислови, загадки, казки, народні пісні, оповідання.</w:t>
      </w:r>
    </w:p>
    <w:p w:rsidR="0065003D" w:rsidRPr="00E02263" w:rsidRDefault="00754518" w:rsidP="0023233F">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Ведучий 1:</w:t>
      </w:r>
      <w:r w:rsidRPr="00E02263">
        <w:rPr>
          <w:rFonts w:ascii="Times New Roman" w:hAnsi="Times New Roman"/>
          <w:i/>
          <w:iCs/>
          <w:color w:val="000000"/>
          <w:sz w:val="28"/>
          <w:szCs w:val="28"/>
        </w:rPr>
        <w:t xml:space="preserve">  </w:t>
      </w:r>
      <w:r w:rsidR="0023233F" w:rsidRPr="00E02263">
        <w:rPr>
          <w:rFonts w:ascii="Times New Roman" w:eastAsia="Times New Roman" w:hAnsi="Times New Roman"/>
          <w:color w:val="000000"/>
          <w:sz w:val="28"/>
          <w:szCs w:val="28"/>
          <w:lang w:eastAsia="ru-RU"/>
        </w:rPr>
        <w:t>У 1901 році члени редакційної колегії журналу "Киевская старина" запропонували йому доопрацювати матеріали для словника української мови. Ці матеріали почав збирати ще в середині XIХ ст. </w:t>
      </w:r>
      <w:hyperlink r:id="rId9" w:history="1">
        <w:r w:rsidR="0023233F" w:rsidRPr="00E02263">
          <w:rPr>
            <w:rFonts w:ascii="Times New Roman" w:eastAsia="Times New Roman" w:hAnsi="Times New Roman"/>
            <w:sz w:val="28"/>
            <w:szCs w:val="28"/>
            <w:lang w:eastAsia="ru-RU"/>
          </w:rPr>
          <w:t>Пантелеймон Куліш</w:t>
        </w:r>
      </w:hyperlink>
      <w:r w:rsidR="0023233F" w:rsidRPr="00E02263">
        <w:rPr>
          <w:rFonts w:ascii="Times New Roman" w:eastAsia="Times New Roman" w:hAnsi="Times New Roman"/>
          <w:color w:val="000000"/>
          <w:sz w:val="28"/>
          <w:szCs w:val="28"/>
          <w:lang w:eastAsia="ru-RU"/>
        </w:rPr>
        <w:t>, а в їх поповненні брали участь багато відомих діячів української культури і науки.</w:t>
      </w:r>
    </w:p>
    <w:p w:rsidR="008A6993" w:rsidRPr="00E02263" w:rsidRDefault="00754518" w:rsidP="008A6993">
      <w:pPr>
        <w:shd w:val="clear" w:color="auto" w:fill="FFFFFF"/>
        <w:spacing w:before="100" w:beforeAutospacing="1" w:after="100" w:afterAutospacing="1" w:line="360" w:lineRule="auto"/>
        <w:jc w:val="both"/>
        <w:rPr>
          <w:rFonts w:ascii="Times New Roman" w:hAnsi="Times New Roman"/>
          <w:b/>
          <w:color w:val="000000"/>
          <w:sz w:val="28"/>
          <w:szCs w:val="28"/>
        </w:rPr>
      </w:pPr>
      <w:r w:rsidRPr="00E02263">
        <w:rPr>
          <w:rFonts w:ascii="Times New Roman" w:hAnsi="Times New Roman"/>
          <w:b/>
          <w:i/>
          <w:iCs/>
          <w:color w:val="000000"/>
          <w:sz w:val="28"/>
          <w:szCs w:val="28"/>
          <w:u w:val="single"/>
        </w:rPr>
        <w:t>Ведуча 2:</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0023233F" w:rsidRPr="00E02263">
        <w:rPr>
          <w:rFonts w:ascii="Times New Roman" w:eastAsia="Times New Roman" w:hAnsi="Times New Roman"/>
          <w:color w:val="000000"/>
          <w:sz w:val="28"/>
          <w:szCs w:val="28"/>
          <w:lang w:eastAsia="ru-RU"/>
        </w:rPr>
        <w:t xml:space="preserve">Щоб взятися за цю справу, родина Грінченків у 1902 році переїхала до Києва. Поринувши у цю роботу, Борис Дмитрович не лише впорядкував та відредагував переданий йому лексичний матеріал, але доповнив його на 19 тисяч слів. ''Словарь української мови" вийшов у світ 1907-1909-го у 4 томах. Він містить 68 </w:t>
      </w:r>
      <w:r w:rsidR="0023233F" w:rsidRPr="00E02263">
        <w:rPr>
          <w:rFonts w:ascii="Times New Roman" w:eastAsia="Times New Roman" w:hAnsi="Times New Roman"/>
          <w:color w:val="000000"/>
          <w:sz w:val="28"/>
          <w:szCs w:val="28"/>
          <w:lang w:eastAsia="ru-RU"/>
        </w:rPr>
        <w:lastRenderedPageBreak/>
        <w:t>тисяч українських слів з народної та писемної мови, починаючи від Котляревського і до початку XX століття.</w:t>
      </w:r>
      <w:r w:rsidR="000E1074" w:rsidRPr="00E02263">
        <w:rPr>
          <w:rFonts w:ascii="Times New Roman" w:hAnsi="Times New Roman"/>
          <w:b/>
          <w:color w:val="000000"/>
          <w:sz w:val="28"/>
          <w:szCs w:val="28"/>
        </w:rPr>
        <w:t xml:space="preserve"> </w:t>
      </w:r>
    </w:p>
    <w:p w:rsidR="008A6993" w:rsidRPr="00E02263" w:rsidRDefault="008A6993" w:rsidP="008A6993">
      <w:pPr>
        <w:shd w:val="clear" w:color="auto" w:fill="FFFFFF"/>
        <w:spacing w:before="100" w:beforeAutospacing="1" w:after="100" w:afterAutospacing="1" w:line="360" w:lineRule="auto"/>
        <w:jc w:val="both"/>
        <w:rPr>
          <w:rFonts w:ascii="Times New Roman" w:hAnsi="Times New Roman"/>
          <w:b/>
          <w:color w:val="000000"/>
          <w:sz w:val="28"/>
          <w:szCs w:val="28"/>
        </w:rPr>
      </w:pPr>
      <w:r w:rsidRPr="00E02263">
        <w:rPr>
          <w:rFonts w:ascii="Times New Roman" w:hAnsi="Times New Roman"/>
          <w:b/>
          <w:i/>
          <w:iCs/>
          <w:color w:val="000000"/>
          <w:sz w:val="28"/>
          <w:szCs w:val="28"/>
          <w:u w:val="single"/>
        </w:rPr>
        <w:t>Ведуча 2:</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eastAsia="Times New Roman" w:hAnsi="Times New Roman"/>
          <w:color w:val="000000"/>
          <w:sz w:val="28"/>
          <w:szCs w:val="28"/>
          <w:lang w:eastAsia="ru-RU"/>
        </w:rPr>
        <w:t xml:space="preserve">Під час перебування у Києві Борис Грінченко не тільки працював над словником, а й мав багато інших справ. Багато уваги він приділяв організації української преси - редагував першу українську щоденну газету "Громадська думка" (згодом "Рада"), а пізніше і журнал "Нова громада". 1906 року став керiвником київського товариства "Просвiта".. Як </w:t>
      </w:r>
      <w:r w:rsidRPr="00E02263">
        <w:rPr>
          <w:rFonts w:ascii="Times New Roman" w:eastAsia="Times New Roman" w:hAnsi="Times New Roman"/>
          <w:sz w:val="28"/>
          <w:szCs w:val="28"/>
          <w:lang w:eastAsia="ru-RU"/>
        </w:rPr>
        <w:t>писав </w:t>
      </w:r>
      <w:hyperlink r:id="rId10" w:history="1">
        <w:r w:rsidRPr="00E02263">
          <w:rPr>
            <w:rFonts w:ascii="Times New Roman" w:eastAsia="Times New Roman" w:hAnsi="Times New Roman"/>
            <w:sz w:val="28"/>
            <w:szCs w:val="28"/>
            <w:lang w:eastAsia="ru-RU"/>
          </w:rPr>
          <w:t>Іван Франко</w:t>
        </w:r>
      </w:hyperlink>
      <w:r w:rsidRPr="00E02263">
        <w:rPr>
          <w:rFonts w:ascii="Times New Roman" w:eastAsia="Times New Roman" w:hAnsi="Times New Roman"/>
          <w:color w:val="000000"/>
          <w:sz w:val="28"/>
          <w:szCs w:val="28"/>
          <w:lang w:eastAsia="ru-RU"/>
        </w:rPr>
        <w:t>, Грінченко належав до "неспокійних, вихроватих" натур, котрі "кидаються на всі боки, заповняють прогалини, латають, піднімають повалене, валять те, що поставлене не до ладу, будують нове, шукають способів підняти до роботи більше рук.</w:t>
      </w:r>
      <w:r w:rsidRPr="00E02263">
        <w:rPr>
          <w:rFonts w:ascii="Times New Roman" w:hAnsi="Times New Roman"/>
          <w:b/>
          <w:color w:val="000000"/>
          <w:sz w:val="28"/>
          <w:szCs w:val="28"/>
        </w:rPr>
        <w:t xml:space="preserve"> </w:t>
      </w:r>
    </w:p>
    <w:p w:rsidR="008A6993" w:rsidRPr="00E02263" w:rsidRDefault="008A6993" w:rsidP="008A6993">
      <w:pPr>
        <w:shd w:val="clear" w:color="auto" w:fill="FFFFFF"/>
        <w:spacing w:before="100" w:beforeAutospacing="1" w:after="100" w:afterAutospacing="1" w:line="360" w:lineRule="auto"/>
        <w:jc w:val="both"/>
        <w:rPr>
          <w:rFonts w:ascii="Times New Roman" w:hAnsi="Times New Roman"/>
          <w:b/>
          <w:color w:val="000000"/>
          <w:sz w:val="28"/>
          <w:szCs w:val="28"/>
        </w:rPr>
      </w:pPr>
      <w:r w:rsidRPr="00E02263">
        <w:rPr>
          <w:rFonts w:ascii="Times New Roman" w:hAnsi="Times New Roman"/>
          <w:b/>
          <w:bCs/>
          <w:i/>
          <w:iCs/>
          <w:color w:val="000000"/>
          <w:sz w:val="28"/>
          <w:szCs w:val="28"/>
          <w:u w:val="single"/>
        </w:rPr>
        <w:t>Читець:</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b/>
          <w:i/>
          <w:iCs/>
          <w:color w:val="000000"/>
          <w:sz w:val="28"/>
          <w:szCs w:val="28"/>
        </w:rPr>
        <w:t>Поезія Б.Грінченка «Зернятка»</w:t>
      </w:r>
    </w:p>
    <w:p w:rsidR="003422ED" w:rsidRPr="00E02263" w:rsidRDefault="003422ED" w:rsidP="003422ED">
      <w:pPr>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Ведуча 2:</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00596133" w:rsidRPr="00E02263">
        <w:rPr>
          <w:rFonts w:ascii="Times New Roman" w:hAnsi="Times New Roman"/>
          <w:iCs/>
          <w:color w:val="000000"/>
          <w:sz w:val="28"/>
          <w:szCs w:val="28"/>
        </w:rPr>
        <w:t>Саме та</w:t>
      </w:r>
      <w:r w:rsidR="00596133" w:rsidRPr="00E02263">
        <w:rPr>
          <w:rFonts w:ascii="Times New Roman" w:hAnsi="Times New Roman"/>
          <w:i/>
          <w:iCs/>
          <w:color w:val="000000"/>
          <w:sz w:val="28"/>
          <w:szCs w:val="28"/>
        </w:rPr>
        <w:t xml:space="preserve"> </w:t>
      </w:r>
      <w:r w:rsidRPr="00E02263">
        <w:rPr>
          <w:rFonts w:ascii="Times New Roman" w:eastAsia="Times New Roman" w:hAnsi="Times New Roman"/>
          <w:color w:val="000000"/>
          <w:sz w:val="28"/>
          <w:szCs w:val="28"/>
          <w:lang w:eastAsia="ru-RU"/>
        </w:rPr>
        <w:t>праця, яка дозволяє назвати його видатним і навіть унікальним ученим</w:t>
      </w:r>
      <w:r w:rsidR="00596133" w:rsidRPr="00E02263">
        <w:rPr>
          <w:rFonts w:ascii="Times New Roman" w:eastAsia="Times New Roman" w:hAnsi="Times New Roman"/>
          <w:color w:val="000000"/>
          <w:sz w:val="28"/>
          <w:szCs w:val="28"/>
          <w:lang w:eastAsia="ru-RU"/>
        </w:rPr>
        <w:t xml:space="preserve">, і є </w:t>
      </w:r>
      <w:r w:rsidRPr="00E02263">
        <w:rPr>
          <w:rFonts w:ascii="Times New Roman" w:eastAsia="Times New Roman" w:hAnsi="Times New Roman"/>
          <w:b/>
          <w:bCs/>
          <w:color w:val="000000"/>
          <w:sz w:val="28"/>
          <w:szCs w:val="28"/>
          <w:lang w:eastAsia="ru-RU"/>
        </w:rPr>
        <w:t> </w:t>
      </w:r>
      <w:r w:rsidRPr="00E02263">
        <w:rPr>
          <w:rFonts w:ascii="Times New Roman" w:eastAsia="Times New Roman" w:hAnsi="Times New Roman"/>
          <w:color w:val="000000"/>
          <w:sz w:val="28"/>
          <w:szCs w:val="28"/>
          <w:lang w:eastAsia="ru-RU"/>
        </w:rPr>
        <w:t>"Словарь української мови" (К., 1907-1909), створений і відредагований ним протягом двох з половиною років на початку нашого століття (загальний обсяг слів - 68 тисяч). Цей словник має для української науки і культури таке ж значення, як словник В.І.Даля для російської. Словник Лінде для польської, словник Гебауера для чеської.</w:t>
      </w:r>
    </w:p>
    <w:p w:rsidR="003422ED" w:rsidRPr="00E02263" w:rsidRDefault="003422ED" w:rsidP="003422ED">
      <w:pPr>
        <w:pStyle w:val="a3"/>
        <w:shd w:val="clear" w:color="auto" w:fill="FFFFFF"/>
        <w:spacing w:before="0" w:beforeAutospacing="0" w:after="0" w:afterAutospacing="0" w:line="360" w:lineRule="auto"/>
        <w:jc w:val="both"/>
        <w:rPr>
          <w:sz w:val="28"/>
          <w:szCs w:val="28"/>
          <w:lang w:val="uk-UA"/>
        </w:rPr>
      </w:pPr>
      <w:r w:rsidRPr="00E02263">
        <w:rPr>
          <w:b/>
          <w:i/>
          <w:iCs/>
          <w:color w:val="000000"/>
          <w:sz w:val="28"/>
          <w:szCs w:val="28"/>
          <w:u w:val="single"/>
          <w:lang w:val="uk-UA"/>
        </w:rPr>
        <w:t>Ведучий 1:</w:t>
      </w:r>
      <w:r w:rsidRPr="00E02263">
        <w:rPr>
          <w:i/>
          <w:iCs/>
          <w:color w:val="000000"/>
          <w:sz w:val="28"/>
          <w:szCs w:val="28"/>
          <w:lang w:val="uk-UA"/>
        </w:rPr>
        <w:t xml:space="preserve"> </w:t>
      </w:r>
      <w:r w:rsidRPr="00E02263">
        <w:rPr>
          <w:i/>
          <w:iCs/>
          <w:color w:val="000000"/>
          <w:sz w:val="28"/>
          <w:szCs w:val="28"/>
          <w:lang w:val="uk-UA"/>
        </w:rPr>
        <w:tab/>
      </w:r>
      <w:r w:rsidRPr="00E02263">
        <w:rPr>
          <w:i/>
          <w:iCs/>
          <w:color w:val="000000"/>
          <w:sz w:val="28"/>
          <w:szCs w:val="28"/>
          <w:lang w:val="uk-UA"/>
        </w:rPr>
        <w:tab/>
      </w:r>
      <w:r w:rsidR="00E34611" w:rsidRPr="00E02263">
        <w:rPr>
          <w:iCs/>
          <w:color w:val="000000"/>
          <w:sz w:val="28"/>
          <w:szCs w:val="28"/>
          <w:lang w:val="uk-UA"/>
        </w:rPr>
        <w:t>С</w:t>
      </w:r>
      <w:r w:rsidRPr="00E02263">
        <w:rPr>
          <w:sz w:val="28"/>
          <w:szCs w:val="28"/>
          <w:lang w:val="uk-UA"/>
        </w:rPr>
        <w:t>лавнозвісн</w:t>
      </w:r>
      <w:r w:rsidR="00E34611" w:rsidRPr="00E02263">
        <w:rPr>
          <w:sz w:val="28"/>
          <w:szCs w:val="28"/>
          <w:lang w:val="uk-UA"/>
        </w:rPr>
        <w:t>ий чотирьохтомний тлумачний</w:t>
      </w:r>
      <w:r w:rsidRPr="00E02263">
        <w:rPr>
          <w:sz w:val="28"/>
          <w:szCs w:val="28"/>
          <w:lang w:val="uk-UA"/>
        </w:rPr>
        <w:t xml:space="preserve"> «Словар</w:t>
      </w:r>
      <w:r w:rsidR="00E34611" w:rsidRPr="00E02263">
        <w:rPr>
          <w:sz w:val="28"/>
          <w:szCs w:val="28"/>
          <w:lang w:val="uk-UA"/>
        </w:rPr>
        <w:t>ь української мови» -  титаніча праця</w:t>
      </w:r>
      <w:r w:rsidRPr="00E02263">
        <w:rPr>
          <w:sz w:val="28"/>
          <w:szCs w:val="28"/>
          <w:lang w:val="uk-UA"/>
        </w:rPr>
        <w:t>, виконат</w:t>
      </w:r>
      <w:r w:rsidR="00E34611" w:rsidRPr="00E02263">
        <w:rPr>
          <w:sz w:val="28"/>
          <w:szCs w:val="28"/>
          <w:lang w:val="uk-UA"/>
        </w:rPr>
        <w:t>и яку зміг би хіба що колектив А</w:t>
      </w:r>
      <w:r w:rsidRPr="00E02263">
        <w:rPr>
          <w:sz w:val="28"/>
          <w:szCs w:val="28"/>
          <w:lang w:val="uk-UA"/>
        </w:rPr>
        <w:t>кадемії наук, а він упорядкував його з дружиною</w:t>
      </w:r>
      <w:r w:rsidR="00E34611" w:rsidRPr="00E02263">
        <w:rPr>
          <w:sz w:val="28"/>
          <w:szCs w:val="28"/>
          <w:lang w:val="uk-UA"/>
        </w:rPr>
        <w:t xml:space="preserve"> </w:t>
      </w:r>
      <w:r w:rsidRPr="00E02263">
        <w:rPr>
          <w:sz w:val="28"/>
          <w:szCs w:val="28"/>
          <w:lang w:val="uk-UA"/>
        </w:rPr>
        <w:t xml:space="preserve">за кілька років. Вже тільки за цю працю Борис Грінченко міг би залишитися навічно у вдячній пам'яті нащадків. </w:t>
      </w:r>
      <w:r w:rsidR="00E34611" w:rsidRPr="00E02263">
        <w:rPr>
          <w:color w:val="000000"/>
          <w:sz w:val="28"/>
          <w:szCs w:val="28"/>
          <w:lang w:val="uk-UA"/>
        </w:rPr>
        <w:t>На той час це було найбільше зібрання лексичних фондів української мови з відповідним українським ілюстративним матеріал</w:t>
      </w:r>
      <w:r w:rsidR="008A6993" w:rsidRPr="00E02263">
        <w:rPr>
          <w:color w:val="000000"/>
          <w:sz w:val="28"/>
          <w:szCs w:val="28"/>
          <w:lang w:val="uk-UA"/>
        </w:rPr>
        <w:t xml:space="preserve">ом з найрізноманітніших джерел - </w:t>
      </w:r>
      <w:r w:rsidR="00E34611" w:rsidRPr="00E02263">
        <w:rPr>
          <w:color w:val="000000"/>
          <w:sz w:val="28"/>
          <w:szCs w:val="28"/>
          <w:lang w:val="uk-UA"/>
        </w:rPr>
        <w:t>фольклорних та етнографічних збірок. Словник був відзначений Російською Імператорською Академією Наук - удостоєний другої премії </w:t>
      </w:r>
      <w:hyperlink r:id="rId11" w:history="1">
        <w:r w:rsidR="00E34611" w:rsidRPr="00E02263">
          <w:rPr>
            <w:sz w:val="28"/>
            <w:szCs w:val="28"/>
            <w:lang w:val="uk-UA"/>
          </w:rPr>
          <w:t>М. І. Костомарова</w:t>
        </w:r>
      </w:hyperlink>
      <w:r w:rsidR="00E34611" w:rsidRPr="00E02263">
        <w:rPr>
          <w:sz w:val="28"/>
          <w:szCs w:val="28"/>
          <w:lang w:val="uk-UA"/>
        </w:rPr>
        <w:t xml:space="preserve">. </w:t>
      </w:r>
    </w:p>
    <w:p w:rsidR="00E02263" w:rsidRPr="00E02263" w:rsidRDefault="0065003D" w:rsidP="00E02263">
      <w:pPr>
        <w:shd w:val="clear" w:color="auto" w:fill="FFFFFF"/>
        <w:spacing w:before="100" w:beforeAutospacing="1" w:after="100" w:afterAutospacing="1" w:line="360" w:lineRule="auto"/>
        <w:jc w:val="both"/>
        <w:rPr>
          <w:rFonts w:ascii="Times New Roman" w:hAnsi="Times New Roman"/>
          <w:b/>
          <w:color w:val="000000"/>
          <w:sz w:val="28"/>
          <w:szCs w:val="28"/>
        </w:rPr>
      </w:pPr>
      <w:r w:rsidRPr="00E02263">
        <w:rPr>
          <w:rFonts w:ascii="Times New Roman" w:hAnsi="Times New Roman"/>
          <w:b/>
          <w:i/>
          <w:iCs/>
          <w:color w:val="000000"/>
          <w:sz w:val="28"/>
          <w:szCs w:val="28"/>
          <w:u w:val="single"/>
        </w:rPr>
        <w:t>Ведуча 2</w:t>
      </w:r>
      <w:r w:rsidRPr="00E02263">
        <w:rPr>
          <w:rFonts w:ascii="Times New Roman" w:hAnsi="Times New Roman"/>
          <w:sz w:val="28"/>
          <w:szCs w:val="28"/>
        </w:rPr>
        <w:t xml:space="preserve">:  </w:t>
      </w:r>
      <w:r w:rsidRPr="00E02263">
        <w:rPr>
          <w:rFonts w:ascii="Times New Roman" w:eastAsia="Times New Roman" w:hAnsi="Times New Roman"/>
          <w:color w:val="000000"/>
          <w:sz w:val="28"/>
          <w:szCs w:val="28"/>
          <w:lang w:eastAsia="ru-RU"/>
        </w:rPr>
        <w:t>Довгий час дискусійним залишалося питання: Б.Грінченко - упорядник чи автор Словника? Більшість дослідників наукової спадщини вченого назвали його упорядником. Але М.М.Пилинський у статті</w:t>
      </w:r>
      <w:r w:rsidRPr="00E02263">
        <w:rPr>
          <w:rFonts w:ascii="Times New Roman" w:eastAsia="Times New Roman" w:hAnsi="Times New Roman"/>
          <w:b/>
          <w:bCs/>
          <w:color w:val="000000"/>
          <w:sz w:val="28"/>
          <w:szCs w:val="28"/>
          <w:lang w:eastAsia="ru-RU"/>
        </w:rPr>
        <w:t>“</w:t>
      </w:r>
      <w:r w:rsidRPr="00E02263">
        <w:rPr>
          <w:rFonts w:ascii="Times New Roman" w:eastAsia="Times New Roman" w:hAnsi="Times New Roman"/>
          <w:color w:val="000000"/>
          <w:sz w:val="28"/>
          <w:szCs w:val="28"/>
          <w:lang w:eastAsia="ru-RU"/>
        </w:rPr>
        <w:t xml:space="preserve">Словник Б.Грінченка. Міфи і факти” </w:t>
      </w:r>
      <w:r w:rsidRPr="00E02263">
        <w:rPr>
          <w:rFonts w:ascii="Times New Roman" w:eastAsia="Times New Roman" w:hAnsi="Times New Roman"/>
          <w:color w:val="000000"/>
          <w:sz w:val="28"/>
          <w:szCs w:val="28"/>
          <w:lang w:eastAsia="ru-RU"/>
        </w:rPr>
        <w:lastRenderedPageBreak/>
        <w:t xml:space="preserve">спростовує цю думку і переконливо доводить, що Б.Грінченко - автор </w:t>
      </w:r>
      <w:r w:rsidR="008A6993" w:rsidRPr="00E02263">
        <w:rPr>
          <w:rFonts w:ascii="Times New Roman" w:eastAsia="Times New Roman" w:hAnsi="Times New Roman"/>
          <w:color w:val="000000"/>
          <w:sz w:val="28"/>
          <w:szCs w:val="28"/>
          <w:lang w:eastAsia="ru-RU"/>
        </w:rPr>
        <w:t>«</w:t>
      </w:r>
      <w:r w:rsidRPr="00E02263">
        <w:rPr>
          <w:rFonts w:ascii="Times New Roman" w:eastAsia="Times New Roman" w:hAnsi="Times New Roman"/>
          <w:color w:val="000000"/>
          <w:sz w:val="28"/>
          <w:szCs w:val="28"/>
          <w:lang w:eastAsia="ru-RU"/>
        </w:rPr>
        <w:t>Словника української мови</w:t>
      </w:r>
      <w:r w:rsidR="008A6993" w:rsidRPr="00E02263">
        <w:rPr>
          <w:rFonts w:ascii="Times New Roman" w:eastAsia="Times New Roman" w:hAnsi="Times New Roman"/>
          <w:color w:val="000000"/>
          <w:sz w:val="28"/>
          <w:szCs w:val="28"/>
          <w:lang w:eastAsia="ru-RU"/>
        </w:rPr>
        <w:t>»</w:t>
      </w:r>
      <w:r w:rsidRPr="00E02263">
        <w:rPr>
          <w:rFonts w:ascii="Times New Roman" w:eastAsia="Times New Roman" w:hAnsi="Times New Roman"/>
          <w:color w:val="000000"/>
          <w:sz w:val="28"/>
          <w:szCs w:val="28"/>
          <w:lang w:eastAsia="ru-RU"/>
        </w:rPr>
        <w:t xml:space="preserve"> і заслуговує за цю працю великої шани. Словник Б.Грінченка ввібрав у себе досвід і традиції словникарства на Україні. Він високо оцінений сучасною мовознавчою наукою, хоч довгий час залишався маловідомим для широкого загалу українців, особливо в 40-50 рр. (наприкінці 50-х рр. було здійснено його ксероскопічне видання).</w:t>
      </w:r>
      <w:r w:rsidR="00E02263" w:rsidRPr="00E02263">
        <w:rPr>
          <w:rFonts w:ascii="Times New Roman" w:hAnsi="Times New Roman"/>
          <w:b/>
          <w:color w:val="000000"/>
          <w:sz w:val="28"/>
          <w:szCs w:val="28"/>
        </w:rPr>
        <w:t xml:space="preserve"> </w:t>
      </w:r>
    </w:p>
    <w:p w:rsidR="00E02263" w:rsidRPr="00E02263" w:rsidRDefault="00E02263" w:rsidP="00E02263">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Ведучий 1:</w:t>
      </w:r>
      <w:r w:rsidRPr="00E02263">
        <w:rPr>
          <w:rFonts w:ascii="Times New Roman" w:hAnsi="Times New Roman"/>
          <w:b/>
          <w:i/>
          <w:iCs/>
          <w:color w:val="000000"/>
          <w:sz w:val="28"/>
          <w:szCs w:val="28"/>
          <w:u w:val="single"/>
        </w:rPr>
        <w:tab/>
      </w:r>
      <w:r w:rsidRPr="00E02263">
        <w:rPr>
          <w:rFonts w:ascii="Times New Roman" w:hAnsi="Times New Roman"/>
          <w:i/>
          <w:iCs/>
          <w:color w:val="000000"/>
          <w:sz w:val="28"/>
          <w:szCs w:val="28"/>
        </w:rPr>
        <w:t xml:space="preserve"> </w:t>
      </w:r>
      <w:r w:rsidRPr="00E02263">
        <w:rPr>
          <w:rFonts w:ascii="Times New Roman" w:hAnsi="Times New Roman"/>
          <w:sz w:val="28"/>
          <w:szCs w:val="28"/>
        </w:rPr>
        <w:tab/>
      </w:r>
      <w:r w:rsidRPr="00E02263">
        <w:rPr>
          <w:rFonts w:ascii="Times New Roman" w:eastAsia="Times New Roman" w:hAnsi="Times New Roman"/>
          <w:color w:val="000000"/>
          <w:sz w:val="28"/>
          <w:szCs w:val="28"/>
          <w:lang w:eastAsia="ru-RU"/>
        </w:rPr>
        <w:t>Непосильна праця, хвороба, смерть доньки, онука, матері підірвали його здоров'я. У 1910 році Грінченко поїхав на лікування до Італії, де й помер 6 травня. Тіло його було перевезене в Україну і поховане на Байковому кладовищі в Києві. Але місія народного вчителя не завершилась. Його твори і сьогодні виховують почуття непримиренності до зла, насильства, несправедливості, закликають конкретними справами підтверджувати свою любов до України.</w:t>
      </w:r>
    </w:p>
    <w:p w:rsidR="0065003D" w:rsidRPr="00E02263" w:rsidRDefault="00E34611" w:rsidP="000E1074">
      <w:pPr>
        <w:shd w:val="clear" w:color="auto" w:fill="FFFFFF"/>
        <w:spacing w:before="100" w:beforeAutospacing="1" w:after="100" w:afterAutospacing="1" w:line="360" w:lineRule="auto"/>
        <w:jc w:val="both"/>
        <w:rPr>
          <w:rFonts w:ascii="Times New Roman" w:hAnsi="Times New Roman"/>
          <w:sz w:val="28"/>
          <w:szCs w:val="28"/>
        </w:rPr>
      </w:pPr>
      <w:r w:rsidRPr="00E02263">
        <w:rPr>
          <w:rFonts w:ascii="Times New Roman" w:hAnsi="Times New Roman"/>
          <w:b/>
          <w:i/>
          <w:iCs/>
          <w:color w:val="000000"/>
          <w:sz w:val="28"/>
          <w:szCs w:val="28"/>
          <w:u w:val="single"/>
        </w:rPr>
        <w:t>Ведучий 1:</w:t>
      </w:r>
      <w:r w:rsidRPr="00E02263">
        <w:rPr>
          <w:rFonts w:ascii="Times New Roman" w:hAnsi="Times New Roman"/>
          <w:i/>
          <w:iCs/>
          <w:color w:val="000000"/>
          <w:sz w:val="28"/>
          <w:szCs w:val="28"/>
        </w:rPr>
        <w:t xml:space="preserve"> </w:t>
      </w:r>
      <w:r w:rsidRPr="00E02263">
        <w:rPr>
          <w:rFonts w:ascii="Times New Roman" w:hAnsi="Times New Roman"/>
          <w:i/>
          <w:iCs/>
          <w:color w:val="000000"/>
          <w:sz w:val="28"/>
          <w:szCs w:val="28"/>
        </w:rPr>
        <w:tab/>
      </w:r>
      <w:r w:rsidRPr="00E02263">
        <w:rPr>
          <w:rFonts w:ascii="Times New Roman" w:hAnsi="Times New Roman"/>
          <w:i/>
          <w:iCs/>
          <w:color w:val="000000"/>
          <w:sz w:val="28"/>
          <w:szCs w:val="28"/>
        </w:rPr>
        <w:tab/>
      </w:r>
      <w:r w:rsidR="00596133" w:rsidRPr="00E02263">
        <w:rPr>
          <w:rFonts w:ascii="Times New Roman" w:hAnsi="Times New Roman"/>
          <w:sz w:val="28"/>
          <w:szCs w:val="28"/>
        </w:rPr>
        <w:t>Б.Грінченко</w:t>
      </w:r>
      <w:r w:rsidRPr="00E02263">
        <w:rPr>
          <w:rFonts w:ascii="Times New Roman" w:hAnsi="Times New Roman"/>
          <w:sz w:val="28"/>
          <w:szCs w:val="28"/>
        </w:rPr>
        <w:t xml:space="preserve"> був людиною всебічного обдарування, наділеною феноменом фантастичної працьовитості... Поет, прозаїк, драматург, лексикограф, етнограф-фольклорист, мовознавець, педагог, автор підручників «Українська граматка» та «Читанка» для молодших школярів, за якими навчалися діти в Україні на початку XX століття. Перекладач, журналіст, редактор газети «Громадська думка» і журналу «Нова громада», голова київської «Просвіти», засновник першої публічної бібліотеки в Києві — всюди Борис Грінченко залишив глибокий слід.</w:t>
      </w:r>
    </w:p>
    <w:p w:rsidR="00754518" w:rsidRPr="00E02263" w:rsidRDefault="00C81197" w:rsidP="0065003D">
      <w:pPr>
        <w:shd w:val="clear" w:color="auto" w:fill="FFFFFF"/>
        <w:spacing w:before="100" w:beforeAutospacing="1" w:after="100" w:afterAutospacing="1" w:line="360" w:lineRule="auto"/>
        <w:jc w:val="both"/>
        <w:rPr>
          <w:rFonts w:ascii="Times New Roman" w:hAnsi="Times New Roman"/>
          <w:b/>
          <w:i/>
          <w:iCs/>
          <w:color w:val="000000"/>
          <w:sz w:val="28"/>
          <w:szCs w:val="28"/>
        </w:rPr>
      </w:pPr>
      <w:r>
        <w:rPr>
          <w:rFonts w:ascii="Times New Roman" w:hAnsi="Times New Roman"/>
          <w:b/>
          <w:i/>
          <w:iCs/>
          <w:color w:val="000000"/>
          <w:sz w:val="28"/>
          <w:szCs w:val="28"/>
          <w:u w:val="single"/>
          <w:lang w:val="ru-RU"/>
        </w:rPr>
        <w:t>В</w:t>
      </w:r>
      <w:r w:rsidR="00754518" w:rsidRPr="00E02263">
        <w:rPr>
          <w:rFonts w:ascii="Times New Roman" w:hAnsi="Times New Roman"/>
          <w:b/>
          <w:i/>
          <w:iCs/>
          <w:color w:val="000000"/>
          <w:sz w:val="28"/>
          <w:szCs w:val="28"/>
          <w:u w:val="single"/>
        </w:rPr>
        <w:t>едуча 2</w:t>
      </w:r>
      <w:r w:rsidR="00754518" w:rsidRPr="00E02263">
        <w:rPr>
          <w:rFonts w:ascii="Times New Roman" w:hAnsi="Times New Roman"/>
          <w:b/>
          <w:i/>
          <w:iCs/>
          <w:color w:val="000000"/>
          <w:sz w:val="28"/>
          <w:szCs w:val="28"/>
        </w:rPr>
        <w:t xml:space="preserve">:   </w:t>
      </w:r>
      <w:r w:rsidR="00A47445" w:rsidRPr="00E02263">
        <w:rPr>
          <w:rFonts w:ascii="Times New Roman" w:hAnsi="Times New Roman"/>
          <w:sz w:val="28"/>
          <w:szCs w:val="28"/>
        </w:rPr>
        <w:t>Такою  “великою душею”, “лицарем духа”, титаном праці постає сьогодні перед нами через багато років Борис Грінченко, даючи не одному поколінню наснагу на творчу працю для України.</w:t>
      </w:r>
    </w:p>
    <w:p w:rsidR="0046297D" w:rsidRPr="00E02263" w:rsidRDefault="00754518" w:rsidP="0046297D">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E02263">
        <w:rPr>
          <w:rFonts w:ascii="Times New Roman" w:hAnsi="Times New Roman"/>
          <w:b/>
          <w:i/>
          <w:iCs/>
          <w:color w:val="000000"/>
          <w:sz w:val="28"/>
          <w:szCs w:val="28"/>
          <w:u w:val="single"/>
        </w:rPr>
        <w:t>Ведучий 1:</w:t>
      </w:r>
      <w:r w:rsidRPr="00E02263">
        <w:rPr>
          <w:rFonts w:ascii="Times New Roman" w:hAnsi="Times New Roman"/>
          <w:i/>
          <w:iCs/>
          <w:color w:val="000000"/>
          <w:sz w:val="28"/>
          <w:szCs w:val="28"/>
        </w:rPr>
        <w:t xml:space="preserve">  </w:t>
      </w:r>
      <w:r w:rsidR="00A47445" w:rsidRPr="00E02263">
        <w:rPr>
          <w:rFonts w:ascii="Times New Roman" w:eastAsia="Times New Roman" w:hAnsi="Times New Roman"/>
          <w:color w:val="000000"/>
          <w:sz w:val="28"/>
          <w:szCs w:val="28"/>
          <w:lang w:eastAsia="ru-RU"/>
        </w:rPr>
        <w:t>Наостанок хочеться згадати</w:t>
      </w:r>
      <w:r w:rsidR="0023233F" w:rsidRPr="00E02263">
        <w:rPr>
          <w:rFonts w:ascii="Times New Roman" w:eastAsia="Times New Roman" w:hAnsi="Times New Roman"/>
          <w:color w:val="000000"/>
          <w:sz w:val="28"/>
          <w:szCs w:val="28"/>
          <w:lang w:eastAsia="ru-RU"/>
        </w:rPr>
        <w:t xml:space="preserve"> рядки його неймовірно актуального й сьогодні вірш</w:t>
      </w:r>
      <w:r w:rsidR="0046297D" w:rsidRPr="00E02263">
        <w:rPr>
          <w:rFonts w:ascii="Times New Roman" w:eastAsia="Times New Roman" w:hAnsi="Times New Roman"/>
          <w:color w:val="000000"/>
          <w:sz w:val="28"/>
          <w:szCs w:val="28"/>
          <w:lang w:eastAsia="ru-RU"/>
        </w:rPr>
        <w:t>а</w:t>
      </w:r>
      <w:r w:rsidR="0023233F" w:rsidRPr="00E02263">
        <w:rPr>
          <w:rFonts w:ascii="Times New Roman" w:eastAsia="Times New Roman" w:hAnsi="Times New Roman"/>
          <w:color w:val="000000"/>
          <w:sz w:val="28"/>
          <w:szCs w:val="28"/>
          <w:lang w:eastAsia="ru-RU"/>
        </w:rPr>
        <w:t xml:space="preserve"> "Землякам, що раз на рік збираються на Шевченкові роковини співати гімн": "Ще не вмерла Україна, але може вмерти: ви самі її, ледачі, ведете до смерти!"</w:t>
      </w:r>
      <w:r w:rsidR="0046297D" w:rsidRPr="00E02263">
        <w:rPr>
          <w:rFonts w:ascii="Times New Roman" w:eastAsia="Times New Roman" w:hAnsi="Times New Roman"/>
          <w:color w:val="000000"/>
          <w:sz w:val="28"/>
          <w:szCs w:val="28"/>
          <w:lang w:eastAsia="ru-RU"/>
        </w:rPr>
        <w:t xml:space="preserve"> </w:t>
      </w:r>
      <w:r w:rsidR="00A47445" w:rsidRPr="00E02263">
        <w:rPr>
          <w:rFonts w:ascii="Times New Roman" w:eastAsia="Times New Roman" w:hAnsi="Times New Roman"/>
          <w:color w:val="000000"/>
          <w:sz w:val="28"/>
          <w:szCs w:val="28"/>
          <w:lang w:eastAsia="ru-RU"/>
        </w:rPr>
        <w:t xml:space="preserve">Та </w:t>
      </w:r>
      <w:r w:rsidR="0023233F" w:rsidRPr="00E02263">
        <w:rPr>
          <w:rFonts w:ascii="Times New Roman" w:eastAsia="Times New Roman" w:hAnsi="Times New Roman"/>
          <w:color w:val="000000"/>
          <w:sz w:val="28"/>
          <w:szCs w:val="28"/>
          <w:lang w:eastAsia="ru-RU"/>
        </w:rPr>
        <w:t xml:space="preserve"> все ж поет вірить</w:t>
      </w:r>
      <w:r w:rsidR="00A47445" w:rsidRPr="00E02263">
        <w:rPr>
          <w:rFonts w:ascii="Times New Roman" w:eastAsia="Times New Roman" w:hAnsi="Times New Roman"/>
          <w:color w:val="000000"/>
          <w:sz w:val="28"/>
          <w:szCs w:val="28"/>
          <w:lang w:eastAsia="ru-RU"/>
        </w:rPr>
        <w:t xml:space="preserve">, що </w:t>
      </w:r>
      <w:r w:rsidR="0023233F" w:rsidRPr="00E02263">
        <w:rPr>
          <w:rFonts w:ascii="Times New Roman" w:eastAsia="Times New Roman" w:hAnsi="Times New Roman"/>
          <w:color w:val="000000"/>
          <w:sz w:val="28"/>
          <w:szCs w:val="28"/>
          <w:lang w:eastAsia="ru-RU"/>
        </w:rPr>
        <w:t xml:space="preserve"> "прийде та година, що ділами, не словами оживе Вкраїна".</w:t>
      </w:r>
    </w:p>
    <w:p w:rsidR="00754518" w:rsidRPr="00C81197" w:rsidRDefault="00754518" w:rsidP="00754518">
      <w:pPr>
        <w:spacing w:line="360" w:lineRule="auto"/>
        <w:jc w:val="both"/>
        <w:rPr>
          <w:rFonts w:ascii="Times New Roman" w:hAnsi="Times New Roman"/>
          <w:b/>
          <w:sz w:val="28"/>
          <w:szCs w:val="28"/>
          <w:lang w:val="ru-RU"/>
        </w:rPr>
      </w:pPr>
      <w:r w:rsidRPr="00E02263">
        <w:rPr>
          <w:rFonts w:ascii="Times New Roman" w:hAnsi="Times New Roman"/>
          <w:b/>
          <w:sz w:val="28"/>
          <w:szCs w:val="28"/>
        </w:rPr>
        <w:t xml:space="preserve">Всі учасники запалюють свічки </w:t>
      </w:r>
      <w:r w:rsidR="00C81197">
        <w:rPr>
          <w:rFonts w:ascii="Times New Roman" w:hAnsi="Times New Roman"/>
          <w:b/>
          <w:sz w:val="28"/>
          <w:szCs w:val="28"/>
          <w:lang w:val="ru-RU"/>
        </w:rPr>
        <w:t>.</w:t>
      </w:r>
    </w:p>
    <w:p w:rsidR="0065003D" w:rsidRPr="00E02263" w:rsidRDefault="0065003D" w:rsidP="00754518">
      <w:pPr>
        <w:spacing w:line="360" w:lineRule="auto"/>
        <w:jc w:val="both"/>
        <w:rPr>
          <w:rFonts w:ascii="Times New Roman" w:hAnsi="Times New Roman"/>
          <w:b/>
          <w:sz w:val="28"/>
          <w:szCs w:val="28"/>
        </w:rPr>
      </w:pPr>
      <w:r w:rsidRPr="00E02263">
        <w:rPr>
          <w:rFonts w:ascii="Times New Roman" w:hAnsi="Times New Roman"/>
          <w:b/>
          <w:sz w:val="28"/>
          <w:szCs w:val="28"/>
        </w:rPr>
        <w:t>Звучить Гімн України</w:t>
      </w:r>
    </w:p>
    <w:p w:rsidR="00F20D4F" w:rsidRPr="00E02263" w:rsidRDefault="00F20D4F" w:rsidP="008A6993">
      <w:pPr>
        <w:spacing w:line="360" w:lineRule="auto"/>
        <w:jc w:val="center"/>
        <w:rPr>
          <w:rFonts w:ascii="Times New Roman" w:eastAsia="Times New Roman" w:hAnsi="Times New Roman"/>
          <w:b/>
          <w:sz w:val="28"/>
          <w:szCs w:val="28"/>
        </w:rPr>
      </w:pPr>
      <w:r w:rsidRPr="00E02263">
        <w:rPr>
          <w:rFonts w:ascii="Times New Roman" w:eastAsia="Times New Roman" w:hAnsi="Times New Roman"/>
          <w:b/>
          <w:sz w:val="28"/>
          <w:szCs w:val="28"/>
        </w:rPr>
        <w:lastRenderedPageBreak/>
        <w:t>ВИКОРИСТАНА ЛІТЕРАТУРА</w:t>
      </w:r>
    </w:p>
    <w:p w:rsidR="00F20D4F" w:rsidRPr="00E02263" w:rsidRDefault="00F20D4F" w:rsidP="008A6993">
      <w:pPr>
        <w:spacing w:line="360" w:lineRule="auto"/>
        <w:rPr>
          <w:rFonts w:ascii="Times New Roman" w:eastAsia="Times New Roman" w:hAnsi="Times New Roman"/>
          <w:sz w:val="28"/>
          <w:szCs w:val="28"/>
        </w:rPr>
      </w:pPr>
    </w:p>
    <w:p w:rsidR="00F20D4F" w:rsidRPr="00E02263"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Погрібний А. Г.  Борис Грінченко. Нарис життя і творчості. – К.: Дніпро,  1988. – 268 с.</w:t>
      </w:r>
    </w:p>
    <w:p w:rsidR="00F20D4F" w:rsidRPr="00E02263"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 xml:space="preserve">Історія української літератури другої половини ХIХ століття. / Під ред..                   В. М. Поважної. К.: Вища школа, 1979. – 462 с. </w:t>
      </w:r>
    </w:p>
    <w:p w:rsidR="00F20D4F" w:rsidRPr="00E02263"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 xml:space="preserve">Історія української літератури (кінець ХIХ – початок ХХ  століття). / Під  ред.. Н. Й. Жук,  В. М. Лесина, С. М. Шаховського. – К.: Вища школа, 1978. – 429 с. </w:t>
      </w:r>
    </w:p>
    <w:p w:rsidR="00F20D4F" w:rsidRPr="00E02263"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Погрібний А. Г. Борис Грінченко. В кн..:Борис Грінченко. Твори в двох томах.  – К.: Наукова думка, 1990. – Т. 1. -  С. 5 - 30.</w:t>
      </w:r>
    </w:p>
    <w:p w:rsidR="00F20D4F" w:rsidRPr="00E02263"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Хропко П. П. Проза Бориса Грінченка. В кн. .Борис Грінченко. Вибрані твори. – К.: Дніпро, 1987. – С. 5 -17.</w:t>
      </w:r>
    </w:p>
    <w:p w:rsidR="00F20D4F" w:rsidRPr="00DC3121" w:rsidRDefault="00F20D4F" w:rsidP="008A6993">
      <w:pPr>
        <w:numPr>
          <w:ilvl w:val="0"/>
          <w:numId w:val="2"/>
        </w:numPr>
        <w:spacing w:line="360" w:lineRule="auto"/>
        <w:jc w:val="both"/>
        <w:rPr>
          <w:rFonts w:ascii="Times New Roman" w:eastAsia="Times New Roman" w:hAnsi="Times New Roman"/>
          <w:sz w:val="28"/>
          <w:szCs w:val="28"/>
        </w:rPr>
      </w:pPr>
      <w:r w:rsidRPr="00E02263">
        <w:rPr>
          <w:rFonts w:ascii="Times New Roman" w:eastAsia="Times New Roman" w:hAnsi="Times New Roman"/>
          <w:sz w:val="28"/>
          <w:szCs w:val="28"/>
        </w:rPr>
        <w:t>Історія української літератури у восьми томах. Т. 4. Кн.. 2.  Література 70 – 90 – х років ХIХ ст. – К.: Наукова думка, 1969.</w:t>
      </w: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Default="00DC3121" w:rsidP="00DC3121">
      <w:pPr>
        <w:spacing w:line="360" w:lineRule="auto"/>
        <w:jc w:val="both"/>
        <w:rPr>
          <w:rFonts w:ascii="Times New Roman" w:eastAsia="Times New Roman" w:hAnsi="Times New Roman"/>
          <w:sz w:val="28"/>
          <w:szCs w:val="28"/>
          <w:lang w:val="ru-RU"/>
        </w:rPr>
      </w:pPr>
    </w:p>
    <w:p w:rsidR="00DC3121" w:rsidRPr="00E02263" w:rsidRDefault="00DC3121" w:rsidP="00DC3121">
      <w:pPr>
        <w:spacing w:line="360" w:lineRule="auto"/>
        <w:jc w:val="both"/>
        <w:rPr>
          <w:rFonts w:ascii="Times New Roman" w:eastAsia="Times New Roman" w:hAnsi="Times New Roman"/>
          <w:sz w:val="28"/>
          <w:szCs w:val="28"/>
        </w:rPr>
      </w:pPr>
    </w:p>
    <w:sectPr w:rsidR="00DC3121" w:rsidRPr="00E02263" w:rsidSect="00754B7E">
      <w:pgSz w:w="11906" w:h="16838"/>
      <w:pgMar w:top="907" w:right="737" w:bottom="851" w:left="794" w:header="709" w:footer="709" w:gutter="0"/>
      <w:pgBorders w:display="firstPage" w:offsetFrom="page">
        <w:top w:val="basicBlackSquares" w:sz="9" w:space="24" w:color="auto"/>
        <w:left w:val="basicBlackSquares" w:sz="9" w:space="24" w:color="auto"/>
        <w:bottom w:val="basicBlackSquares" w:sz="9" w:space="24" w:color="auto"/>
        <w:right w:val="basicBlackSquares"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390" w:rsidRDefault="00B03390" w:rsidP="00BD28F0">
      <w:r>
        <w:separator/>
      </w:r>
    </w:p>
  </w:endnote>
  <w:endnote w:type="continuationSeparator" w:id="0">
    <w:p w:rsidR="00B03390" w:rsidRDefault="00B03390" w:rsidP="00BD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390" w:rsidRDefault="00B03390" w:rsidP="00BD28F0">
      <w:r>
        <w:separator/>
      </w:r>
    </w:p>
  </w:footnote>
  <w:footnote w:type="continuationSeparator" w:id="0">
    <w:p w:rsidR="00B03390" w:rsidRDefault="00B03390" w:rsidP="00BD2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A19E9"/>
    <w:multiLevelType w:val="hybridMultilevel"/>
    <w:tmpl w:val="5FCCAC4E"/>
    <w:lvl w:ilvl="0" w:tplc="0BBEDD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8083C1F"/>
    <w:multiLevelType w:val="hybridMultilevel"/>
    <w:tmpl w:val="3DFA1914"/>
    <w:lvl w:ilvl="0" w:tplc="9D9CE9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8538A"/>
    <w:rsid w:val="00012957"/>
    <w:rsid w:val="0003013A"/>
    <w:rsid w:val="00046A71"/>
    <w:rsid w:val="000666D5"/>
    <w:rsid w:val="000766CF"/>
    <w:rsid w:val="00086302"/>
    <w:rsid w:val="000E1074"/>
    <w:rsid w:val="000E3CD2"/>
    <w:rsid w:val="0010773F"/>
    <w:rsid w:val="001105D6"/>
    <w:rsid w:val="00120C3D"/>
    <w:rsid w:val="00123E2C"/>
    <w:rsid w:val="001362E0"/>
    <w:rsid w:val="00165A43"/>
    <w:rsid w:val="001749E2"/>
    <w:rsid w:val="0017610A"/>
    <w:rsid w:val="00186537"/>
    <w:rsid w:val="001A1713"/>
    <w:rsid w:val="001C7E1E"/>
    <w:rsid w:val="001E7F17"/>
    <w:rsid w:val="00214CC4"/>
    <w:rsid w:val="00221600"/>
    <w:rsid w:val="0023059B"/>
    <w:rsid w:val="0023233F"/>
    <w:rsid w:val="002341F4"/>
    <w:rsid w:val="002435E6"/>
    <w:rsid w:val="002727EA"/>
    <w:rsid w:val="002831B9"/>
    <w:rsid w:val="002C0326"/>
    <w:rsid w:val="002C176E"/>
    <w:rsid w:val="002E48E2"/>
    <w:rsid w:val="002F29DB"/>
    <w:rsid w:val="00305B74"/>
    <w:rsid w:val="0033298F"/>
    <w:rsid w:val="00335F98"/>
    <w:rsid w:val="003422ED"/>
    <w:rsid w:val="0035568F"/>
    <w:rsid w:val="00371F64"/>
    <w:rsid w:val="0038538A"/>
    <w:rsid w:val="003D6248"/>
    <w:rsid w:val="003D7101"/>
    <w:rsid w:val="003F5186"/>
    <w:rsid w:val="0042232C"/>
    <w:rsid w:val="00426A3D"/>
    <w:rsid w:val="00441AA9"/>
    <w:rsid w:val="00450EC2"/>
    <w:rsid w:val="0046297D"/>
    <w:rsid w:val="004A278E"/>
    <w:rsid w:val="004A2C19"/>
    <w:rsid w:val="00513E7F"/>
    <w:rsid w:val="005457A7"/>
    <w:rsid w:val="0057537C"/>
    <w:rsid w:val="00593546"/>
    <w:rsid w:val="00596133"/>
    <w:rsid w:val="005C582F"/>
    <w:rsid w:val="005D5A27"/>
    <w:rsid w:val="005E755E"/>
    <w:rsid w:val="00613835"/>
    <w:rsid w:val="0062664C"/>
    <w:rsid w:val="006343FB"/>
    <w:rsid w:val="00641188"/>
    <w:rsid w:val="0065003D"/>
    <w:rsid w:val="00674895"/>
    <w:rsid w:val="00677677"/>
    <w:rsid w:val="006778E5"/>
    <w:rsid w:val="00692BD6"/>
    <w:rsid w:val="006B2C03"/>
    <w:rsid w:val="006C1CC2"/>
    <w:rsid w:val="006D082B"/>
    <w:rsid w:val="00721A57"/>
    <w:rsid w:val="00754518"/>
    <w:rsid w:val="00754B7E"/>
    <w:rsid w:val="00776626"/>
    <w:rsid w:val="00785DC2"/>
    <w:rsid w:val="007A1C8B"/>
    <w:rsid w:val="007A5BB0"/>
    <w:rsid w:val="007A6F61"/>
    <w:rsid w:val="007B6BE9"/>
    <w:rsid w:val="007C7244"/>
    <w:rsid w:val="007D6248"/>
    <w:rsid w:val="0084411E"/>
    <w:rsid w:val="00846950"/>
    <w:rsid w:val="00855C8B"/>
    <w:rsid w:val="008575E3"/>
    <w:rsid w:val="00867836"/>
    <w:rsid w:val="00871229"/>
    <w:rsid w:val="008A6993"/>
    <w:rsid w:val="008A7AEB"/>
    <w:rsid w:val="008B4DB8"/>
    <w:rsid w:val="008D0A3B"/>
    <w:rsid w:val="008D39C8"/>
    <w:rsid w:val="008E7EFA"/>
    <w:rsid w:val="008F0427"/>
    <w:rsid w:val="008F6AFE"/>
    <w:rsid w:val="00935694"/>
    <w:rsid w:val="0098276D"/>
    <w:rsid w:val="009A0199"/>
    <w:rsid w:val="009A4979"/>
    <w:rsid w:val="009B2CC0"/>
    <w:rsid w:val="009E7997"/>
    <w:rsid w:val="00A00A6A"/>
    <w:rsid w:val="00A01C6D"/>
    <w:rsid w:val="00A21CDE"/>
    <w:rsid w:val="00A2437E"/>
    <w:rsid w:val="00A24E92"/>
    <w:rsid w:val="00A25833"/>
    <w:rsid w:val="00A47445"/>
    <w:rsid w:val="00A71DD6"/>
    <w:rsid w:val="00A74EED"/>
    <w:rsid w:val="00A87E18"/>
    <w:rsid w:val="00AD0335"/>
    <w:rsid w:val="00B03390"/>
    <w:rsid w:val="00B11282"/>
    <w:rsid w:val="00B40ACF"/>
    <w:rsid w:val="00B548BD"/>
    <w:rsid w:val="00B66142"/>
    <w:rsid w:val="00B82C41"/>
    <w:rsid w:val="00BC72A6"/>
    <w:rsid w:val="00BD2066"/>
    <w:rsid w:val="00BD28F0"/>
    <w:rsid w:val="00BE0E28"/>
    <w:rsid w:val="00C25FAA"/>
    <w:rsid w:val="00C3360E"/>
    <w:rsid w:val="00C60DC3"/>
    <w:rsid w:val="00C81197"/>
    <w:rsid w:val="00C85ADA"/>
    <w:rsid w:val="00C93B8F"/>
    <w:rsid w:val="00CA3D2D"/>
    <w:rsid w:val="00CD395A"/>
    <w:rsid w:val="00CF756D"/>
    <w:rsid w:val="00D25520"/>
    <w:rsid w:val="00D345B2"/>
    <w:rsid w:val="00D35EFA"/>
    <w:rsid w:val="00D45275"/>
    <w:rsid w:val="00D4573E"/>
    <w:rsid w:val="00D56E0B"/>
    <w:rsid w:val="00D7294B"/>
    <w:rsid w:val="00D74159"/>
    <w:rsid w:val="00D87C95"/>
    <w:rsid w:val="00DC3121"/>
    <w:rsid w:val="00DF2E07"/>
    <w:rsid w:val="00E02263"/>
    <w:rsid w:val="00E144CB"/>
    <w:rsid w:val="00E15FE4"/>
    <w:rsid w:val="00E16C4B"/>
    <w:rsid w:val="00E16D5A"/>
    <w:rsid w:val="00E33F9D"/>
    <w:rsid w:val="00E34611"/>
    <w:rsid w:val="00E55D3F"/>
    <w:rsid w:val="00EB01AE"/>
    <w:rsid w:val="00EB4898"/>
    <w:rsid w:val="00EB6E88"/>
    <w:rsid w:val="00EE01FF"/>
    <w:rsid w:val="00F20D4F"/>
    <w:rsid w:val="00F2313E"/>
    <w:rsid w:val="00F5392C"/>
    <w:rsid w:val="00F67F7F"/>
    <w:rsid w:val="00F8098C"/>
    <w:rsid w:val="00FC1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EA"/>
    <w:pPr>
      <w:spacing w:after="0" w:line="240" w:lineRule="auto"/>
    </w:pPr>
    <w:rPr>
      <w:sz w:val="24"/>
      <w:szCs w:val="24"/>
      <w:lang w:val="uk-UA"/>
    </w:rPr>
  </w:style>
  <w:style w:type="paragraph" w:styleId="1">
    <w:name w:val="heading 1"/>
    <w:basedOn w:val="a"/>
    <w:next w:val="a"/>
    <w:link w:val="10"/>
    <w:uiPriority w:val="9"/>
    <w:qFormat/>
    <w:rsid w:val="002727E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727E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727E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727EA"/>
    <w:pPr>
      <w:keepNext/>
      <w:spacing w:before="240" w:after="60"/>
      <w:outlineLvl w:val="3"/>
    </w:pPr>
    <w:rPr>
      <w:b/>
      <w:bCs/>
      <w:sz w:val="28"/>
      <w:szCs w:val="28"/>
    </w:rPr>
  </w:style>
  <w:style w:type="paragraph" w:styleId="5">
    <w:name w:val="heading 5"/>
    <w:basedOn w:val="a"/>
    <w:next w:val="a"/>
    <w:link w:val="50"/>
    <w:uiPriority w:val="9"/>
    <w:semiHidden/>
    <w:unhideWhenUsed/>
    <w:qFormat/>
    <w:rsid w:val="002727EA"/>
    <w:pPr>
      <w:spacing w:before="240" w:after="60"/>
      <w:outlineLvl w:val="4"/>
    </w:pPr>
    <w:rPr>
      <w:b/>
      <w:bCs/>
      <w:i/>
      <w:iCs/>
      <w:sz w:val="26"/>
      <w:szCs w:val="26"/>
    </w:rPr>
  </w:style>
  <w:style w:type="paragraph" w:styleId="6">
    <w:name w:val="heading 6"/>
    <w:basedOn w:val="a"/>
    <w:next w:val="a"/>
    <w:link w:val="60"/>
    <w:uiPriority w:val="9"/>
    <w:semiHidden/>
    <w:unhideWhenUsed/>
    <w:qFormat/>
    <w:rsid w:val="002727EA"/>
    <w:pPr>
      <w:spacing w:before="240" w:after="60"/>
      <w:outlineLvl w:val="5"/>
    </w:pPr>
    <w:rPr>
      <w:b/>
      <w:bCs/>
      <w:sz w:val="22"/>
      <w:szCs w:val="22"/>
    </w:rPr>
  </w:style>
  <w:style w:type="paragraph" w:styleId="7">
    <w:name w:val="heading 7"/>
    <w:basedOn w:val="a"/>
    <w:next w:val="a"/>
    <w:link w:val="70"/>
    <w:uiPriority w:val="9"/>
    <w:semiHidden/>
    <w:unhideWhenUsed/>
    <w:qFormat/>
    <w:rsid w:val="002727EA"/>
    <w:pPr>
      <w:spacing w:before="240" w:after="60"/>
      <w:outlineLvl w:val="6"/>
    </w:pPr>
  </w:style>
  <w:style w:type="paragraph" w:styleId="8">
    <w:name w:val="heading 8"/>
    <w:basedOn w:val="a"/>
    <w:next w:val="a"/>
    <w:link w:val="80"/>
    <w:uiPriority w:val="9"/>
    <w:semiHidden/>
    <w:unhideWhenUsed/>
    <w:qFormat/>
    <w:rsid w:val="002727EA"/>
    <w:pPr>
      <w:spacing w:before="240" w:after="60"/>
      <w:outlineLvl w:val="7"/>
    </w:pPr>
    <w:rPr>
      <w:i/>
      <w:iCs/>
    </w:rPr>
  </w:style>
  <w:style w:type="paragraph" w:styleId="9">
    <w:name w:val="heading 9"/>
    <w:basedOn w:val="a"/>
    <w:next w:val="a"/>
    <w:link w:val="90"/>
    <w:uiPriority w:val="9"/>
    <w:semiHidden/>
    <w:unhideWhenUsed/>
    <w:qFormat/>
    <w:rsid w:val="002727E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38A"/>
    <w:pPr>
      <w:spacing w:before="100" w:beforeAutospacing="1" w:after="100" w:afterAutospacing="1"/>
    </w:pPr>
    <w:rPr>
      <w:rFonts w:ascii="Times New Roman" w:eastAsia="Times New Roman" w:hAnsi="Times New Roman"/>
      <w:lang w:val="ru-RU" w:eastAsia="ru-RU"/>
    </w:rPr>
  </w:style>
  <w:style w:type="character" w:customStyle="1" w:styleId="10">
    <w:name w:val="Заголовок 1 Знак"/>
    <w:basedOn w:val="a0"/>
    <w:link w:val="1"/>
    <w:uiPriority w:val="9"/>
    <w:rsid w:val="002727E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727E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2727EA"/>
    <w:rPr>
      <w:rFonts w:asciiTheme="majorHAnsi" w:eastAsiaTheme="majorEastAsia" w:hAnsiTheme="majorHAnsi"/>
      <w:b/>
      <w:bCs/>
      <w:sz w:val="26"/>
      <w:szCs w:val="26"/>
    </w:rPr>
  </w:style>
  <w:style w:type="character" w:customStyle="1" w:styleId="40">
    <w:name w:val="Заголовок 4 Знак"/>
    <w:basedOn w:val="a0"/>
    <w:link w:val="4"/>
    <w:uiPriority w:val="9"/>
    <w:rsid w:val="002727EA"/>
    <w:rPr>
      <w:b/>
      <w:bCs/>
      <w:sz w:val="28"/>
      <w:szCs w:val="28"/>
    </w:rPr>
  </w:style>
  <w:style w:type="character" w:customStyle="1" w:styleId="50">
    <w:name w:val="Заголовок 5 Знак"/>
    <w:basedOn w:val="a0"/>
    <w:link w:val="5"/>
    <w:uiPriority w:val="9"/>
    <w:semiHidden/>
    <w:rsid w:val="002727EA"/>
    <w:rPr>
      <w:b/>
      <w:bCs/>
      <w:i/>
      <w:iCs/>
      <w:sz w:val="26"/>
      <w:szCs w:val="26"/>
    </w:rPr>
  </w:style>
  <w:style w:type="character" w:customStyle="1" w:styleId="60">
    <w:name w:val="Заголовок 6 Знак"/>
    <w:basedOn w:val="a0"/>
    <w:link w:val="6"/>
    <w:uiPriority w:val="9"/>
    <w:semiHidden/>
    <w:rsid w:val="002727EA"/>
    <w:rPr>
      <w:b/>
      <w:bCs/>
    </w:rPr>
  </w:style>
  <w:style w:type="character" w:customStyle="1" w:styleId="70">
    <w:name w:val="Заголовок 7 Знак"/>
    <w:basedOn w:val="a0"/>
    <w:link w:val="7"/>
    <w:uiPriority w:val="9"/>
    <w:semiHidden/>
    <w:rsid w:val="002727EA"/>
    <w:rPr>
      <w:sz w:val="24"/>
      <w:szCs w:val="24"/>
    </w:rPr>
  </w:style>
  <w:style w:type="character" w:customStyle="1" w:styleId="80">
    <w:name w:val="Заголовок 8 Знак"/>
    <w:basedOn w:val="a0"/>
    <w:link w:val="8"/>
    <w:uiPriority w:val="9"/>
    <w:semiHidden/>
    <w:rsid w:val="002727EA"/>
    <w:rPr>
      <w:i/>
      <w:iCs/>
      <w:sz w:val="24"/>
      <w:szCs w:val="24"/>
    </w:rPr>
  </w:style>
  <w:style w:type="character" w:customStyle="1" w:styleId="90">
    <w:name w:val="Заголовок 9 Знак"/>
    <w:basedOn w:val="a0"/>
    <w:link w:val="9"/>
    <w:uiPriority w:val="9"/>
    <w:semiHidden/>
    <w:rsid w:val="002727EA"/>
    <w:rPr>
      <w:rFonts w:asciiTheme="majorHAnsi" w:eastAsiaTheme="majorEastAsia" w:hAnsiTheme="majorHAnsi"/>
    </w:rPr>
  </w:style>
  <w:style w:type="paragraph" w:styleId="a4">
    <w:name w:val="Title"/>
    <w:basedOn w:val="a"/>
    <w:next w:val="a"/>
    <w:link w:val="a5"/>
    <w:uiPriority w:val="10"/>
    <w:qFormat/>
    <w:rsid w:val="002727E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2727EA"/>
    <w:rPr>
      <w:rFonts w:asciiTheme="majorHAnsi" w:eastAsiaTheme="majorEastAsia" w:hAnsiTheme="majorHAnsi"/>
      <w:b/>
      <w:bCs/>
      <w:kern w:val="28"/>
      <w:sz w:val="32"/>
      <w:szCs w:val="32"/>
    </w:rPr>
  </w:style>
  <w:style w:type="paragraph" w:styleId="a6">
    <w:name w:val="Subtitle"/>
    <w:basedOn w:val="a"/>
    <w:next w:val="a"/>
    <w:link w:val="a7"/>
    <w:uiPriority w:val="11"/>
    <w:qFormat/>
    <w:rsid w:val="002727E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727EA"/>
    <w:rPr>
      <w:rFonts w:asciiTheme="majorHAnsi" w:eastAsiaTheme="majorEastAsia" w:hAnsiTheme="majorHAnsi"/>
      <w:sz w:val="24"/>
      <w:szCs w:val="24"/>
    </w:rPr>
  </w:style>
  <w:style w:type="character" w:styleId="a8">
    <w:name w:val="Strong"/>
    <w:basedOn w:val="a0"/>
    <w:uiPriority w:val="22"/>
    <w:qFormat/>
    <w:rsid w:val="002727EA"/>
    <w:rPr>
      <w:b/>
      <w:bCs/>
    </w:rPr>
  </w:style>
  <w:style w:type="character" w:styleId="a9">
    <w:name w:val="Emphasis"/>
    <w:basedOn w:val="a0"/>
    <w:uiPriority w:val="20"/>
    <w:qFormat/>
    <w:rsid w:val="002727EA"/>
    <w:rPr>
      <w:rFonts w:asciiTheme="minorHAnsi" w:hAnsiTheme="minorHAnsi"/>
      <w:b/>
      <w:i/>
      <w:iCs/>
    </w:rPr>
  </w:style>
  <w:style w:type="paragraph" w:styleId="aa">
    <w:name w:val="No Spacing"/>
    <w:basedOn w:val="a"/>
    <w:uiPriority w:val="1"/>
    <w:qFormat/>
    <w:rsid w:val="002727EA"/>
    <w:rPr>
      <w:szCs w:val="32"/>
    </w:rPr>
  </w:style>
  <w:style w:type="paragraph" w:styleId="ab">
    <w:name w:val="List Paragraph"/>
    <w:basedOn w:val="a"/>
    <w:uiPriority w:val="34"/>
    <w:qFormat/>
    <w:rsid w:val="002727EA"/>
    <w:pPr>
      <w:ind w:left="720"/>
      <w:contextualSpacing/>
    </w:pPr>
  </w:style>
  <w:style w:type="paragraph" w:styleId="21">
    <w:name w:val="Quote"/>
    <w:basedOn w:val="a"/>
    <w:next w:val="a"/>
    <w:link w:val="22"/>
    <w:uiPriority w:val="29"/>
    <w:qFormat/>
    <w:rsid w:val="002727EA"/>
    <w:rPr>
      <w:i/>
    </w:rPr>
  </w:style>
  <w:style w:type="character" w:customStyle="1" w:styleId="22">
    <w:name w:val="Цитата 2 Знак"/>
    <w:basedOn w:val="a0"/>
    <w:link w:val="21"/>
    <w:uiPriority w:val="29"/>
    <w:rsid w:val="002727EA"/>
    <w:rPr>
      <w:i/>
      <w:sz w:val="24"/>
      <w:szCs w:val="24"/>
    </w:rPr>
  </w:style>
  <w:style w:type="paragraph" w:styleId="ac">
    <w:name w:val="Intense Quote"/>
    <w:basedOn w:val="a"/>
    <w:next w:val="a"/>
    <w:link w:val="ad"/>
    <w:uiPriority w:val="30"/>
    <w:qFormat/>
    <w:rsid w:val="002727EA"/>
    <w:pPr>
      <w:ind w:left="720" w:right="720"/>
    </w:pPr>
    <w:rPr>
      <w:b/>
      <w:i/>
      <w:szCs w:val="22"/>
    </w:rPr>
  </w:style>
  <w:style w:type="character" w:customStyle="1" w:styleId="ad">
    <w:name w:val="Выделенная цитата Знак"/>
    <w:basedOn w:val="a0"/>
    <w:link w:val="ac"/>
    <w:uiPriority w:val="30"/>
    <w:rsid w:val="002727EA"/>
    <w:rPr>
      <w:b/>
      <w:i/>
      <w:sz w:val="24"/>
    </w:rPr>
  </w:style>
  <w:style w:type="character" w:styleId="ae">
    <w:name w:val="Subtle Emphasis"/>
    <w:uiPriority w:val="19"/>
    <w:qFormat/>
    <w:rsid w:val="002727EA"/>
    <w:rPr>
      <w:i/>
      <w:color w:val="5A5A5A" w:themeColor="text1" w:themeTint="A5"/>
    </w:rPr>
  </w:style>
  <w:style w:type="character" w:styleId="af">
    <w:name w:val="Intense Emphasis"/>
    <w:basedOn w:val="a0"/>
    <w:uiPriority w:val="21"/>
    <w:qFormat/>
    <w:rsid w:val="002727EA"/>
    <w:rPr>
      <w:b/>
      <w:i/>
      <w:sz w:val="24"/>
      <w:szCs w:val="24"/>
      <w:u w:val="single"/>
    </w:rPr>
  </w:style>
  <w:style w:type="character" w:styleId="af0">
    <w:name w:val="Subtle Reference"/>
    <w:basedOn w:val="a0"/>
    <w:uiPriority w:val="31"/>
    <w:qFormat/>
    <w:rsid w:val="002727EA"/>
    <w:rPr>
      <w:sz w:val="24"/>
      <w:szCs w:val="24"/>
      <w:u w:val="single"/>
    </w:rPr>
  </w:style>
  <w:style w:type="character" w:styleId="af1">
    <w:name w:val="Intense Reference"/>
    <w:basedOn w:val="a0"/>
    <w:uiPriority w:val="32"/>
    <w:qFormat/>
    <w:rsid w:val="002727EA"/>
    <w:rPr>
      <w:b/>
      <w:sz w:val="24"/>
      <w:u w:val="single"/>
    </w:rPr>
  </w:style>
  <w:style w:type="character" w:styleId="af2">
    <w:name w:val="Book Title"/>
    <w:basedOn w:val="a0"/>
    <w:uiPriority w:val="33"/>
    <w:qFormat/>
    <w:rsid w:val="002727E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727EA"/>
    <w:pPr>
      <w:outlineLvl w:val="9"/>
    </w:pPr>
  </w:style>
  <w:style w:type="paragraph" w:customStyle="1" w:styleId="11">
    <w:name w:val="Абзац списка1"/>
    <w:basedOn w:val="a"/>
    <w:uiPriority w:val="99"/>
    <w:rsid w:val="00441AA9"/>
    <w:pPr>
      <w:ind w:left="720"/>
    </w:pPr>
    <w:rPr>
      <w:rFonts w:ascii="Calibri" w:eastAsia="Times New Roman" w:hAnsi="Calibri"/>
      <w:lang w:val="ru-RU"/>
    </w:rPr>
  </w:style>
  <w:style w:type="character" w:customStyle="1" w:styleId="apple-converted-space">
    <w:name w:val="apple-converted-space"/>
    <w:basedOn w:val="a0"/>
    <w:rsid w:val="00441AA9"/>
  </w:style>
  <w:style w:type="paragraph" w:styleId="HTML">
    <w:name w:val="HTML Preformatted"/>
    <w:basedOn w:val="a"/>
    <w:link w:val="HTML0"/>
    <w:uiPriority w:val="99"/>
    <w:unhideWhenUsed/>
    <w:rsid w:val="00F23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F2313E"/>
    <w:rPr>
      <w:rFonts w:ascii="Courier New" w:eastAsia="Times New Roman" w:hAnsi="Courier New" w:cs="Courier New"/>
      <w:sz w:val="20"/>
      <w:szCs w:val="20"/>
      <w:lang w:val="ru-RU" w:eastAsia="ru-RU" w:bidi="ar-SA"/>
    </w:rPr>
  </w:style>
  <w:style w:type="character" w:styleId="af4">
    <w:name w:val="Hyperlink"/>
    <w:basedOn w:val="a0"/>
    <w:uiPriority w:val="99"/>
    <w:unhideWhenUsed/>
    <w:rsid w:val="002435E6"/>
    <w:rPr>
      <w:color w:val="0000FF"/>
      <w:u w:val="single"/>
    </w:rPr>
  </w:style>
  <w:style w:type="character" w:customStyle="1" w:styleId="i16">
    <w:name w:val="i16"/>
    <w:basedOn w:val="a0"/>
    <w:rsid w:val="002435E6"/>
  </w:style>
  <w:style w:type="paragraph" w:styleId="af5">
    <w:name w:val="Balloon Text"/>
    <w:basedOn w:val="a"/>
    <w:link w:val="af6"/>
    <w:uiPriority w:val="99"/>
    <w:semiHidden/>
    <w:unhideWhenUsed/>
    <w:rsid w:val="00DC3121"/>
    <w:rPr>
      <w:rFonts w:ascii="Tahoma" w:hAnsi="Tahoma" w:cs="Tahoma"/>
      <w:sz w:val="16"/>
      <w:szCs w:val="16"/>
    </w:rPr>
  </w:style>
  <w:style w:type="character" w:customStyle="1" w:styleId="af6">
    <w:name w:val="Текст выноски Знак"/>
    <w:basedOn w:val="a0"/>
    <w:link w:val="af5"/>
    <w:uiPriority w:val="99"/>
    <w:semiHidden/>
    <w:rsid w:val="00DC3121"/>
    <w:rPr>
      <w:rFonts w:ascii="Tahoma" w:hAnsi="Tahoma" w:cs="Tahoma"/>
      <w:sz w:val="16"/>
      <w:szCs w:val="16"/>
      <w:lang w:val="uk-UA"/>
    </w:rPr>
  </w:style>
  <w:style w:type="paragraph" w:styleId="af7">
    <w:name w:val="header"/>
    <w:basedOn w:val="a"/>
    <w:link w:val="af8"/>
    <w:uiPriority w:val="99"/>
    <w:semiHidden/>
    <w:unhideWhenUsed/>
    <w:rsid w:val="00BD28F0"/>
    <w:pPr>
      <w:tabs>
        <w:tab w:val="center" w:pos="4677"/>
        <w:tab w:val="right" w:pos="9355"/>
      </w:tabs>
    </w:pPr>
  </w:style>
  <w:style w:type="character" w:customStyle="1" w:styleId="af8">
    <w:name w:val="Верхний колонтитул Знак"/>
    <w:basedOn w:val="a0"/>
    <w:link w:val="af7"/>
    <w:uiPriority w:val="99"/>
    <w:semiHidden/>
    <w:rsid w:val="00BD28F0"/>
    <w:rPr>
      <w:sz w:val="24"/>
      <w:szCs w:val="24"/>
      <w:lang w:val="uk-UA"/>
    </w:rPr>
  </w:style>
  <w:style w:type="paragraph" w:styleId="af9">
    <w:name w:val="footer"/>
    <w:basedOn w:val="a"/>
    <w:link w:val="afa"/>
    <w:uiPriority w:val="99"/>
    <w:semiHidden/>
    <w:unhideWhenUsed/>
    <w:rsid w:val="00BD28F0"/>
    <w:pPr>
      <w:tabs>
        <w:tab w:val="center" w:pos="4677"/>
        <w:tab w:val="right" w:pos="9355"/>
      </w:tabs>
    </w:pPr>
  </w:style>
  <w:style w:type="character" w:customStyle="1" w:styleId="afa">
    <w:name w:val="Нижний колонтитул Знак"/>
    <w:basedOn w:val="a0"/>
    <w:link w:val="af9"/>
    <w:uiPriority w:val="99"/>
    <w:semiHidden/>
    <w:rsid w:val="00BD28F0"/>
    <w:rPr>
      <w:sz w:val="24"/>
      <w:szCs w:val="24"/>
      <w:lang w:val="uk-UA"/>
    </w:rPr>
  </w:style>
</w:styles>
</file>

<file path=word/webSettings.xml><?xml version="1.0" encoding="utf-8"?>
<w:webSettings xmlns:r="http://schemas.openxmlformats.org/officeDocument/2006/relationships" xmlns:w="http://schemas.openxmlformats.org/wordprocessingml/2006/main">
  <w:divs>
    <w:div w:id="1305742906">
      <w:bodyDiv w:val="1"/>
      <w:marLeft w:val="0"/>
      <w:marRight w:val="0"/>
      <w:marTop w:val="0"/>
      <w:marBottom w:val="0"/>
      <w:divBdr>
        <w:top w:val="none" w:sz="0" w:space="0" w:color="auto"/>
        <w:left w:val="none" w:sz="0" w:space="0" w:color="auto"/>
        <w:bottom w:val="none" w:sz="0" w:space="0" w:color="auto"/>
        <w:right w:val="none" w:sz="0" w:space="0" w:color="auto"/>
      </w:divBdr>
    </w:div>
    <w:div w:id="1543591379">
      <w:bodyDiv w:val="1"/>
      <w:marLeft w:val="0"/>
      <w:marRight w:val="0"/>
      <w:marTop w:val="0"/>
      <w:marBottom w:val="0"/>
      <w:divBdr>
        <w:top w:val="none" w:sz="0" w:space="0" w:color="auto"/>
        <w:left w:val="none" w:sz="0" w:space="0" w:color="auto"/>
        <w:bottom w:val="none" w:sz="0" w:space="0" w:color="auto"/>
        <w:right w:val="none" w:sz="0" w:space="0" w:color="auto"/>
      </w:divBdr>
      <w:divsChild>
        <w:div w:id="830869577">
          <w:marLeft w:val="0"/>
          <w:marRight w:val="0"/>
          <w:marTop w:val="0"/>
          <w:marBottom w:val="0"/>
          <w:divBdr>
            <w:top w:val="none" w:sz="0" w:space="0" w:color="auto"/>
            <w:left w:val="none" w:sz="0" w:space="0" w:color="auto"/>
            <w:bottom w:val="none" w:sz="0" w:space="0" w:color="auto"/>
            <w:right w:val="none" w:sz="0" w:space="0" w:color="auto"/>
          </w:divBdr>
          <w:divsChild>
            <w:div w:id="124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50440">
      <w:bodyDiv w:val="1"/>
      <w:marLeft w:val="0"/>
      <w:marRight w:val="0"/>
      <w:marTop w:val="0"/>
      <w:marBottom w:val="0"/>
      <w:divBdr>
        <w:top w:val="none" w:sz="0" w:space="0" w:color="auto"/>
        <w:left w:val="none" w:sz="0" w:space="0" w:color="auto"/>
        <w:bottom w:val="none" w:sz="0" w:space="0" w:color="auto"/>
        <w:right w:val="none" w:sz="0" w:space="0" w:color="auto"/>
      </w:divBdr>
    </w:div>
    <w:div w:id="18963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to.ukrinform.ua/ukr/current/indexa.php?asearch=TRUE&amp;event_id=199365" TargetMode="External"/><Relationship Id="rId5" Type="http://schemas.openxmlformats.org/officeDocument/2006/relationships/webSettings" Target="webSettings.xml"/><Relationship Id="rId10" Type="http://schemas.openxmlformats.org/officeDocument/2006/relationships/hyperlink" Target="http://photo.ukrinform.ua/ukr/current/indexa.php?asearch=TRUE&amp;event_id=283904" TargetMode="External"/><Relationship Id="rId4" Type="http://schemas.openxmlformats.org/officeDocument/2006/relationships/settings" Target="settings.xml"/><Relationship Id="rId9" Type="http://schemas.openxmlformats.org/officeDocument/2006/relationships/hyperlink" Target="http://photo.ukrinform.ua/ukr/current/photo.php?id=40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37FCA-4FCE-41E6-9EC4-81A8B4AF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Ромчик LEO Мельник</dc:creator>
  <cp:keywords/>
  <dc:description/>
  <cp:lastModifiedBy>steals</cp:lastModifiedBy>
  <cp:revision>45</cp:revision>
  <cp:lastPrinted>2013-09-19T13:26:00Z</cp:lastPrinted>
  <dcterms:created xsi:type="dcterms:W3CDTF">2012-12-01T15:01:00Z</dcterms:created>
  <dcterms:modified xsi:type="dcterms:W3CDTF">2013-09-29T17:10:00Z</dcterms:modified>
</cp:coreProperties>
</file>